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6D" w:rsidRDefault="00402C6D" w:rsidP="001E17C6">
      <w:bookmarkStart w:id="0" w:name="_GoBack"/>
      <w:bookmarkEnd w:id="0"/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751"/>
        <w:gridCol w:w="3551"/>
      </w:tblGrid>
      <w:tr w:rsidR="00402C6D" w:rsidTr="00A9153B">
        <w:trPr>
          <w:trHeight w:val="730"/>
        </w:trPr>
        <w:tc>
          <w:tcPr>
            <w:tcW w:w="9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365F91"/>
              <w:right w:val="single" w:sz="6" w:space="0" w:color="000000"/>
            </w:tcBorders>
            <w:hideMark/>
          </w:tcPr>
          <w:p w:rsidR="00402C6D" w:rsidRDefault="00402C6D">
            <w:pPr>
              <w:spacing w:before="21"/>
              <w:ind w:left="3963" w:right="544" w:hanging="3378"/>
              <w:rPr>
                <w:sz w:val="24"/>
                <w:szCs w:val="24"/>
                <w:lang w:val="en-US"/>
              </w:rPr>
            </w:pP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ĆE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PROV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ENOM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AVJ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TOVANJU SA ZAINT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IRANOM JAVNOŠ</w:t>
            </w:r>
            <w:r>
              <w:rPr>
                <w:b/>
                <w:spacing w:val="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402C6D" w:rsidRPr="00E420B0" w:rsidTr="00A9153B">
        <w:trPr>
          <w:trHeight w:hRule="exact" w:val="151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će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savjetovanju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0C3F">
              <w:rPr>
                <w:rFonts w:ascii="Times New Roman" w:hAnsi="Times New Roman" w:cs="Times New Roman"/>
                <w:sz w:val="24"/>
                <w:szCs w:val="24"/>
              </w:rPr>
              <w:t>Pravila o sadržaju obrasca izvješća o imovini suca i načinu njegova podnošenja</w:t>
            </w:r>
          </w:p>
        </w:tc>
      </w:tr>
      <w:tr w:rsidR="00402C6D" w:rsidRPr="00E420B0" w:rsidTr="00A9153B">
        <w:trPr>
          <w:trHeight w:hRule="exact" w:val="68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1" w:line="260" w:lineRule="exact"/>
              <w:ind w:left="102" w:right="4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okumenta, tijelo koje provodi savjetovanje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4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58794A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Državno sud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vij</w:t>
            </w:r>
            <w:r w:rsidR="00402C6D"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9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ćivanje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</w:t>
            </w:r>
            <w:r w:rsidRPr="00E420B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avjetovanju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0C3F">
              <w:rPr>
                <w:rFonts w:ascii="Times New Roman" w:hAnsi="Times New Roman" w:cs="Times New Roman"/>
                <w:sz w:val="24"/>
                <w:szCs w:val="24"/>
              </w:rPr>
              <w:t>Pravila o sadržaju obrasca izvješća o imovini suca i načinu njegova podnošenja</w:t>
            </w:r>
            <w:r w:rsidR="00860C3F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C6D" w:rsidRPr="00E420B0" w:rsidTr="00A9153B">
        <w:trPr>
          <w:trHeight w:hRule="exact" w:val="407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860C3F" w:rsidP="00730730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6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veljače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ija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Vrsta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55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Jedinstvena 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naka 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Plana donošenja zakona, drugih propisa i akata objavljenog na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Vlade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1354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irane javnosti bili uklju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č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eni u postupak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rade odn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sno u rad stručne radne skupine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izradu nacrta?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535"/>
        </w:trPr>
        <w:tc>
          <w:tcPr>
            <w:tcW w:w="4461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</w:tcPr>
          <w:p w:rsidR="00402C6D" w:rsidRPr="00E420B0" w:rsidRDefault="00402C6D" w:rsidP="00A9153B">
            <w:pPr>
              <w:ind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nacrt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 objavljen na internetskim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 ili na drugi odgovarajući način?</w:t>
            </w: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ind w:right="6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stranica Vl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</w:p>
        </w:tc>
      </w:tr>
      <w:tr w:rsidR="00402C6D" w:rsidRPr="00E420B0" w:rsidTr="00A9153B">
        <w:trPr>
          <w:trHeight w:hRule="exact" w:val="92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A17" w:rsidRPr="00E420B0" w:rsidRDefault="00106A17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7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stranica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tijela nadležnog za izradu nacrta</w:t>
            </w:r>
          </w:p>
        </w:tc>
      </w:tr>
      <w:tr w:rsidR="00402C6D" w:rsidRPr="00E420B0" w:rsidTr="00A9153B">
        <w:trPr>
          <w:trHeight w:hRule="exact" w:val="53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tabs>
                <w:tab w:val="left" w:pos="1005"/>
              </w:tabs>
              <w:ind w:right="7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Druge inte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netske stranice</w:t>
            </w:r>
          </w:p>
        </w:tc>
      </w:tr>
      <w:tr w:rsidR="00402C6D" w:rsidRPr="00E420B0" w:rsidTr="00A9153B">
        <w:trPr>
          <w:trHeight w:hRule="exact" w:val="1751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A9153B" w:rsidRDefault="00402C6D" w:rsidP="00A9153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jest, kada je nacrt objavljen,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koj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 int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rnet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oj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ici i k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liko</w:t>
            </w:r>
            <w:r w:rsidR="00A9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vremena ostavljeno za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savjetovanje?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Ako</w:t>
            </w:r>
            <w:proofErr w:type="spellEnd"/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nije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zašto?</w:t>
            </w:r>
          </w:p>
          <w:p w:rsidR="00106A17" w:rsidRPr="00E420B0" w:rsidRDefault="00106A17">
            <w:pPr>
              <w:ind w:left="102" w:right="1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nije,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što?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etsko    </w:t>
            </w:r>
            <w:r w:rsidRPr="00E420B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anje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iranom</w:t>
            </w:r>
          </w:p>
          <w:p w:rsidR="00106A17" w:rsidRPr="00E420B0" w:rsidRDefault="00402C6D" w:rsidP="00106A17">
            <w:pPr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javnošću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trajalo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razdob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27654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>16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4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studenog 2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prosinca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80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spacing w:line="260" w:lineRule="exact"/>
              <w:ind w:right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irane javnosti dostavili svoja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čitovanja?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860C3F" w:rsidP="00106A17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pravosuđa RH</w:t>
            </w:r>
          </w:p>
        </w:tc>
      </w:tr>
    </w:tbl>
    <w:p w:rsidR="00402C6D" w:rsidRPr="00E420B0" w:rsidRDefault="00402C6D" w:rsidP="00402C6D">
      <w:pPr>
        <w:spacing w:before="5" w:line="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4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5084"/>
      </w:tblGrid>
      <w:tr w:rsidR="00402C6D" w:rsidRPr="00E420B0" w:rsidTr="009F3FCD">
        <w:trPr>
          <w:trHeight w:hRule="exact" w:val="3710"/>
        </w:trPr>
        <w:tc>
          <w:tcPr>
            <w:tcW w:w="41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106A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Sadržaj</w:t>
            </w:r>
            <w:proofErr w:type="spellEnd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primjedbi</w:t>
            </w:r>
            <w:proofErr w:type="spellEnd"/>
          </w:p>
        </w:tc>
        <w:tc>
          <w:tcPr>
            <w:tcW w:w="50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C1162" w:rsidP="00106A1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Nacrt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Pravila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potrebno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prilagoditi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podataka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imovini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mrežne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podnošenje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imovinskih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kartica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koju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Ministarstvo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pravosuđa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preuzelo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lipnja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2018. u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sklopu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suzbijanja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korupcije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razdoblje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2015.-2020., s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ciljem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jačanja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postupka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provjere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podataka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izvješća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imovinskom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stanju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pravosudnih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dužnosnika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bio da se u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Pravila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uvrsti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obveza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sudaca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podnošenje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imovinskih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kartica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elektroničkom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obliku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mrežne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podnošenje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imovinskih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kartica</w:t>
            </w:r>
            <w:proofErr w:type="spellEnd"/>
            <w:r w:rsidR="009F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02C6D" w:rsidRPr="00E420B0" w:rsidTr="009F3FCD">
        <w:trPr>
          <w:trHeight w:hRule="exact" w:val="3838"/>
        </w:trPr>
        <w:tc>
          <w:tcPr>
            <w:tcW w:w="41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3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 neprihvaćanja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pojedinih primjedbi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ne javnosti na određene odredbe nacrta</w:t>
            </w:r>
          </w:p>
        </w:tc>
        <w:tc>
          <w:tcPr>
            <w:tcW w:w="50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9F3FCD" w:rsidRDefault="009F3FCD" w:rsidP="009F3FCD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C6D" w:rsidRPr="00E420B0" w:rsidRDefault="00860C3F" w:rsidP="009F3FCD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 su primjedbe prihvaćene</w:t>
            </w:r>
            <w:r w:rsidR="009F3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D" w:rsidRPr="00E420B0" w:rsidTr="009F3FCD">
        <w:trPr>
          <w:trHeight w:hRule="exact" w:val="803"/>
        </w:trPr>
        <w:tc>
          <w:tcPr>
            <w:tcW w:w="4160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0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Provedba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javnog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savjetovan</w:t>
            </w:r>
            <w:r w:rsidRPr="00E42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nije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iziskivala dodatne financijske troškove.</w:t>
            </w:r>
          </w:p>
        </w:tc>
      </w:tr>
    </w:tbl>
    <w:p w:rsidR="00402C6D" w:rsidRPr="00E420B0" w:rsidRDefault="00402C6D" w:rsidP="00A9153B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C6D" w:rsidRPr="00E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B3"/>
    <w:rsid w:val="00032AB0"/>
    <w:rsid w:val="000C34D9"/>
    <w:rsid w:val="00106A17"/>
    <w:rsid w:val="001E17C6"/>
    <w:rsid w:val="00276548"/>
    <w:rsid w:val="003077E6"/>
    <w:rsid w:val="00402C6D"/>
    <w:rsid w:val="004A3AE0"/>
    <w:rsid w:val="0058794A"/>
    <w:rsid w:val="00705A7E"/>
    <w:rsid w:val="00730730"/>
    <w:rsid w:val="007812FC"/>
    <w:rsid w:val="00860C3F"/>
    <w:rsid w:val="0093409C"/>
    <w:rsid w:val="009A71B3"/>
    <w:rsid w:val="009F3FCD"/>
    <w:rsid w:val="00A8018E"/>
    <w:rsid w:val="00A9153B"/>
    <w:rsid w:val="00A97257"/>
    <w:rsid w:val="00C82650"/>
    <w:rsid w:val="00E420B0"/>
    <w:rsid w:val="00E44E65"/>
    <w:rsid w:val="00E7486A"/>
    <w:rsid w:val="00EC1162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C6D2-8C17-4C12-AD30-B8CD3206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Rožić</dc:creator>
  <cp:lastModifiedBy>Miroslav Matešković</cp:lastModifiedBy>
  <cp:revision>2</cp:revision>
  <cp:lastPrinted>2017-10-30T08:30:00Z</cp:lastPrinted>
  <dcterms:created xsi:type="dcterms:W3CDTF">2019-02-27T10:31:00Z</dcterms:created>
  <dcterms:modified xsi:type="dcterms:W3CDTF">2019-02-27T10:31:00Z</dcterms:modified>
</cp:coreProperties>
</file>