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992"/>
      </w:tblGrid>
      <w:tr w:rsidR="00D852AA" w:rsidRPr="00D852AA" w:rsidTr="001B3235">
        <w:tc>
          <w:tcPr>
            <w:tcW w:w="2992" w:type="dxa"/>
          </w:tcPr>
          <w:p w:rsidR="00D852AA" w:rsidRPr="00D852AA" w:rsidRDefault="00D852AA" w:rsidP="00D852AA">
            <w:pPr>
              <w:suppressAutoHyphens/>
              <w:spacing w:line="240" w:lineRule="atLeast"/>
              <w:jc w:val="center"/>
              <w:rPr>
                <w:spacing w:val="-3"/>
                <w:lang w:val="en-GB"/>
              </w:rPr>
            </w:pPr>
            <w:bookmarkStart w:id="0" w:name="_GoBack"/>
            <w:bookmarkEnd w:id="0"/>
            <w:r w:rsidRPr="00D852AA">
              <w:rPr>
                <w:spacing w:val="-3"/>
                <w:lang w:val="en-GB"/>
              </w:rPr>
              <w:t xml:space="preserve">  </w:t>
            </w:r>
            <w:r w:rsidRPr="00D852AA">
              <w:rPr>
                <w:noProof/>
                <w:spacing w:val="-3"/>
                <w:lang w:eastAsia="hr-HR"/>
              </w:rPr>
              <w:drawing>
                <wp:inline distT="0" distB="0" distL="0" distR="0" wp14:anchorId="5E358470" wp14:editId="4626A6C9">
                  <wp:extent cx="1041400" cy="580390"/>
                  <wp:effectExtent l="0" t="0" r="635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52AA" w:rsidRPr="00D852AA" w:rsidRDefault="00D852AA" w:rsidP="00D852AA">
            <w:pPr>
              <w:suppressAutoHyphens/>
              <w:spacing w:line="240" w:lineRule="atLeast"/>
              <w:jc w:val="center"/>
              <w:rPr>
                <w:spacing w:val="-3"/>
                <w:lang w:val="en-GB"/>
              </w:rPr>
            </w:pPr>
          </w:p>
          <w:p w:rsidR="00D852AA" w:rsidRPr="00D852AA" w:rsidRDefault="00D852AA" w:rsidP="00D852AA">
            <w:pPr>
              <w:suppressAutoHyphens/>
              <w:spacing w:line="240" w:lineRule="atLeast"/>
              <w:jc w:val="center"/>
              <w:rPr>
                <w:b/>
                <w:bCs/>
                <w:spacing w:val="-3"/>
                <w:sz w:val="20"/>
                <w:lang w:val="en-GB"/>
              </w:rPr>
            </w:pPr>
            <w:r w:rsidRPr="00D852AA">
              <w:rPr>
                <w:b/>
                <w:bCs/>
                <w:spacing w:val="-3"/>
                <w:sz w:val="20"/>
                <w:lang w:val="en-GB"/>
              </w:rPr>
              <w:t>REPUBLIKA HRVATSKA</w:t>
            </w:r>
          </w:p>
          <w:p w:rsidR="00D852AA" w:rsidRPr="00D852AA" w:rsidRDefault="00D852AA" w:rsidP="00D852AA">
            <w:pPr>
              <w:suppressAutoHyphens/>
              <w:spacing w:line="240" w:lineRule="atLeast"/>
              <w:jc w:val="center"/>
              <w:rPr>
                <w:spacing w:val="-3"/>
                <w:lang w:val="en-GB"/>
              </w:rPr>
            </w:pPr>
            <w:r w:rsidRPr="00D852AA">
              <w:rPr>
                <w:b/>
                <w:bCs/>
                <w:spacing w:val="-3"/>
                <w:sz w:val="20"/>
                <w:lang w:val="en-GB"/>
              </w:rPr>
              <w:t>DRŽAVNO SUDBENO VIJEĆE</w:t>
            </w:r>
          </w:p>
        </w:tc>
      </w:tr>
    </w:tbl>
    <w:p w:rsidR="00D852AA" w:rsidRDefault="00D852AA" w:rsidP="00D852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852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8417C">
        <w:rPr>
          <w:rFonts w:ascii="Times New Roman" w:eastAsia="Times New Roman" w:hAnsi="Times New Roman" w:cs="Times New Roman"/>
          <w:sz w:val="24"/>
          <w:szCs w:val="24"/>
          <w:lang w:eastAsia="hr-HR"/>
        </w:rPr>
        <w:t>28. veljače</w:t>
      </w:r>
      <w:r w:rsidRPr="00D852A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852A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D852AA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 </w:instrText>
      </w:r>
      <w:r w:rsidRPr="00D852AA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  <w:r w:rsidRPr="00D852AA">
        <w:rPr>
          <w:rFonts w:ascii="Times New Roman" w:eastAsia="Times New Roman" w:hAnsi="Times New Roman" w:cs="Times New Roman"/>
          <w:sz w:val="24"/>
          <w:szCs w:val="24"/>
          <w:lang w:eastAsia="hr-HR"/>
        </w:rPr>
        <w:t>2014.</w:t>
      </w:r>
    </w:p>
    <w:p w:rsidR="00D852AA" w:rsidRDefault="00D852AA" w:rsidP="00D852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52AA" w:rsidRPr="00D852AA" w:rsidRDefault="00D852AA" w:rsidP="00D852A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852A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D852AA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D852AA" w:rsidRDefault="00D852AA" w:rsidP="00D85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5DF">
        <w:rPr>
          <w:rFonts w:ascii="Times New Roman" w:hAnsi="Times New Roman" w:cs="Times New Roman"/>
          <w:sz w:val="28"/>
          <w:szCs w:val="28"/>
        </w:rPr>
        <w:t>PLAN NABAVE DRŽAVNOG SUDBENOG VIJEĆA</w:t>
      </w:r>
      <w:r>
        <w:rPr>
          <w:rFonts w:ascii="Times New Roman" w:hAnsi="Times New Roman" w:cs="Times New Roman"/>
          <w:sz w:val="28"/>
          <w:szCs w:val="28"/>
        </w:rPr>
        <w:t xml:space="preserve"> ZA 2014.</w:t>
      </w:r>
    </w:p>
    <w:p w:rsidR="009C6CDE" w:rsidRDefault="009C6CDE"/>
    <w:tbl>
      <w:tblPr>
        <w:tblStyle w:val="Reetkatablice"/>
        <w:tblW w:w="9889" w:type="dxa"/>
        <w:tblLook w:val="04A0" w:firstRow="1" w:lastRow="0" w:firstColumn="1" w:lastColumn="0" w:noHBand="0" w:noVBand="1"/>
      </w:tblPr>
      <w:tblGrid>
        <w:gridCol w:w="1526"/>
        <w:gridCol w:w="3544"/>
        <w:gridCol w:w="1896"/>
        <w:gridCol w:w="2923"/>
      </w:tblGrid>
      <w:tr w:rsidR="00D852AA" w:rsidTr="00D852AA">
        <w:tc>
          <w:tcPr>
            <w:tcW w:w="1526" w:type="dxa"/>
          </w:tcPr>
          <w:p w:rsidR="00D852AA" w:rsidRPr="00D852AA" w:rsidRDefault="00D852AA" w:rsidP="00D8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AA"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:rsidR="00D852AA" w:rsidRPr="00D852AA" w:rsidRDefault="00D852AA" w:rsidP="00D8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AA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3544" w:type="dxa"/>
          </w:tcPr>
          <w:p w:rsidR="00D852AA" w:rsidRPr="00D852AA" w:rsidRDefault="00D852AA" w:rsidP="00D8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AA">
              <w:rPr>
                <w:rFonts w:ascii="Times New Roman" w:hAnsi="Times New Roman" w:cs="Times New Roman"/>
                <w:sz w:val="24"/>
                <w:szCs w:val="24"/>
              </w:rPr>
              <w:t>PREDMET NABAVE</w:t>
            </w:r>
          </w:p>
        </w:tc>
        <w:tc>
          <w:tcPr>
            <w:tcW w:w="1896" w:type="dxa"/>
          </w:tcPr>
          <w:p w:rsidR="00D852AA" w:rsidRPr="00D852AA" w:rsidRDefault="00D852AA" w:rsidP="00D8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AA">
              <w:rPr>
                <w:rFonts w:ascii="Times New Roman" w:hAnsi="Times New Roman" w:cs="Times New Roman"/>
                <w:sz w:val="24"/>
                <w:szCs w:val="24"/>
              </w:rPr>
              <w:t>EVIDENCIJSKI BROJ NABAVE</w:t>
            </w:r>
          </w:p>
        </w:tc>
        <w:tc>
          <w:tcPr>
            <w:tcW w:w="2923" w:type="dxa"/>
          </w:tcPr>
          <w:p w:rsidR="00D852AA" w:rsidRPr="00D852AA" w:rsidRDefault="00D852AA" w:rsidP="00D8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AA">
              <w:rPr>
                <w:rFonts w:ascii="Times New Roman" w:hAnsi="Times New Roman" w:cs="Times New Roman"/>
                <w:sz w:val="24"/>
                <w:szCs w:val="24"/>
              </w:rPr>
              <w:t>PROCIJENJENA VRIJEDNOST NABAVE</w:t>
            </w:r>
          </w:p>
        </w:tc>
      </w:tr>
      <w:tr w:rsidR="00D852AA" w:rsidTr="00D852AA">
        <w:tc>
          <w:tcPr>
            <w:tcW w:w="1526" w:type="dxa"/>
          </w:tcPr>
          <w:p w:rsidR="00D852AA" w:rsidRPr="00D852AA" w:rsidRDefault="00D8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52AA" w:rsidRPr="00D852AA" w:rsidRDefault="00D8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2AA">
              <w:rPr>
                <w:rFonts w:ascii="Times New Roman" w:hAnsi="Times New Roman" w:cs="Times New Roman"/>
                <w:sz w:val="24"/>
                <w:szCs w:val="24"/>
              </w:rPr>
              <w:t>RASHODI ZA MATERIJAL</w:t>
            </w:r>
          </w:p>
        </w:tc>
        <w:tc>
          <w:tcPr>
            <w:tcW w:w="1896" w:type="dxa"/>
          </w:tcPr>
          <w:p w:rsidR="00D852AA" w:rsidRPr="00D852AA" w:rsidRDefault="00D8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D852AA" w:rsidRPr="00D852AA" w:rsidRDefault="00D8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AA" w:rsidTr="00D852AA">
        <w:tc>
          <w:tcPr>
            <w:tcW w:w="1526" w:type="dxa"/>
          </w:tcPr>
          <w:p w:rsidR="00D852AA" w:rsidRPr="00D852AA" w:rsidRDefault="00D852AA" w:rsidP="00D8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852AA" w:rsidRPr="00D852AA" w:rsidRDefault="00D852AA" w:rsidP="0078417C">
            <w:pPr>
              <w:rPr>
                <w:rFonts w:ascii="Times New Roman" w:hAnsi="Times New Roman" w:cs="Times New Roman"/>
              </w:rPr>
            </w:pPr>
            <w:r w:rsidRPr="00D852AA">
              <w:rPr>
                <w:rFonts w:ascii="Times New Roman" w:hAnsi="Times New Roman" w:cs="Times New Roman"/>
              </w:rPr>
              <w:t xml:space="preserve">Uredski materijal </w:t>
            </w:r>
          </w:p>
        </w:tc>
        <w:tc>
          <w:tcPr>
            <w:tcW w:w="1896" w:type="dxa"/>
          </w:tcPr>
          <w:p w:rsidR="00D852AA" w:rsidRPr="00D852AA" w:rsidRDefault="00D8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D852AA" w:rsidRPr="00D852AA" w:rsidRDefault="0078417C" w:rsidP="00D8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852AA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D852AA" w:rsidTr="00D852AA">
        <w:tc>
          <w:tcPr>
            <w:tcW w:w="1526" w:type="dxa"/>
          </w:tcPr>
          <w:p w:rsidR="00D852AA" w:rsidRPr="00D852AA" w:rsidRDefault="00D852AA" w:rsidP="00D8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852AA" w:rsidRPr="00D852AA" w:rsidRDefault="00D8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RASHODI ZA USLUGE</w:t>
            </w:r>
          </w:p>
        </w:tc>
        <w:tc>
          <w:tcPr>
            <w:tcW w:w="1896" w:type="dxa"/>
          </w:tcPr>
          <w:p w:rsidR="00D852AA" w:rsidRPr="00D852AA" w:rsidRDefault="00D8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D852AA" w:rsidRPr="00D852AA" w:rsidRDefault="00D852AA" w:rsidP="00D8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AA" w:rsidTr="00D852AA">
        <w:tc>
          <w:tcPr>
            <w:tcW w:w="1526" w:type="dxa"/>
          </w:tcPr>
          <w:p w:rsidR="00D852AA" w:rsidRPr="00D852AA" w:rsidRDefault="0078417C" w:rsidP="00D8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852AA" w:rsidRPr="00D852AA" w:rsidRDefault="00D8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fiksne</w:t>
            </w:r>
            <w:r w:rsidR="0078417C">
              <w:rPr>
                <w:rFonts w:ascii="Times New Roman" w:hAnsi="Times New Roman" w:cs="Times New Roman"/>
                <w:sz w:val="24"/>
                <w:szCs w:val="24"/>
              </w:rPr>
              <w:t xml:space="preserve"> i mobilne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telefonije</w:t>
            </w:r>
          </w:p>
        </w:tc>
        <w:tc>
          <w:tcPr>
            <w:tcW w:w="1896" w:type="dxa"/>
          </w:tcPr>
          <w:p w:rsidR="00D852AA" w:rsidRPr="00D852AA" w:rsidRDefault="00D8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D852AA" w:rsidRPr="00D852AA" w:rsidRDefault="0078417C" w:rsidP="00D8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52AA"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8444B9" w:rsidTr="00D852AA">
        <w:tc>
          <w:tcPr>
            <w:tcW w:w="1526" w:type="dxa"/>
          </w:tcPr>
          <w:p w:rsidR="008444B9" w:rsidRPr="00D852AA" w:rsidRDefault="008444B9" w:rsidP="00D8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44B9" w:rsidRDefault="008444B9" w:rsidP="0084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NAKNADE TROŠKOVA </w:t>
            </w:r>
          </w:p>
        </w:tc>
        <w:tc>
          <w:tcPr>
            <w:tcW w:w="1896" w:type="dxa"/>
          </w:tcPr>
          <w:p w:rsidR="008444B9" w:rsidRPr="00D852AA" w:rsidRDefault="0084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444B9" w:rsidRDefault="008444B9" w:rsidP="00D8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4B9" w:rsidTr="00D852AA">
        <w:tc>
          <w:tcPr>
            <w:tcW w:w="1526" w:type="dxa"/>
          </w:tcPr>
          <w:p w:rsidR="008444B9" w:rsidRPr="00D852AA" w:rsidRDefault="0078417C" w:rsidP="00D8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4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444B9" w:rsidRDefault="008444B9" w:rsidP="0084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Hotelski smještaj</w:t>
            </w:r>
          </w:p>
        </w:tc>
        <w:tc>
          <w:tcPr>
            <w:tcW w:w="1896" w:type="dxa"/>
          </w:tcPr>
          <w:p w:rsidR="008444B9" w:rsidRPr="00D852AA" w:rsidRDefault="0084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</w:tcPr>
          <w:p w:rsidR="008444B9" w:rsidRDefault="008444B9" w:rsidP="00D85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</w:tr>
    </w:tbl>
    <w:p w:rsidR="00D852AA" w:rsidRDefault="00D852AA"/>
    <w:p w:rsidR="00D852AA" w:rsidRDefault="00D852AA"/>
    <w:p w:rsidR="00D852AA" w:rsidRDefault="00D852AA" w:rsidP="00D85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odredbi članka 20. stavak 2. Zakona o javnoj nabavi („Narodne novine“ broj 90/11, 83/13 i 143/13 u daljnjem dijelu teksta „Zakon“) za predmete nabave čija je procijenjena vrijednost jednaka ili veća od 20.000,00 kuna a manja od iznosa iz članka 18. stavak 3. ovog Zakona, u plan nabave unose se podaci o predmetu nabave i procijenjenoj vrijednosti nabave. </w:t>
      </w:r>
    </w:p>
    <w:p w:rsidR="00D852AA" w:rsidRDefault="00D852AA" w:rsidP="00D85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2AA" w:rsidRDefault="00D852AA" w:rsidP="00D852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2AA" w:rsidRDefault="00D852AA" w:rsidP="00D85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Državnog sudbenog vijeća</w:t>
      </w:r>
    </w:p>
    <w:p w:rsidR="00D852AA" w:rsidRDefault="00D852AA" w:rsidP="00D85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RANKO MARIJAN</w:t>
      </w:r>
    </w:p>
    <w:p w:rsidR="00D852AA" w:rsidRDefault="00D852AA"/>
    <w:sectPr w:rsidR="00D85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AA"/>
    <w:rsid w:val="0078417C"/>
    <w:rsid w:val="008444B9"/>
    <w:rsid w:val="009C6CDE"/>
    <w:rsid w:val="00D852AA"/>
    <w:rsid w:val="00DF3D45"/>
    <w:rsid w:val="00FB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52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2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852A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852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52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852A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3535D-A6DD-42AE-9DE7-A9DB8ADC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cp:lastPrinted>2014-03-11T09:12:00Z</cp:lastPrinted>
  <dcterms:created xsi:type="dcterms:W3CDTF">2014-03-13T13:14:00Z</dcterms:created>
  <dcterms:modified xsi:type="dcterms:W3CDTF">2014-03-13T13:14:00Z</dcterms:modified>
</cp:coreProperties>
</file>