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DRŽAVNO SUDBENO VIJEĆE</w:t>
      </w:r>
      <w:r w:rsidR="004C3D41"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</w:p>
    <w:p w:rsidR="004C3D41" w:rsidRDefault="004C3D41" w:rsidP="009373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E56E7" w:rsidRDefault="003E56E7" w:rsidP="0093733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temelju članka 4</w:t>
      </w:r>
      <w:r w:rsidR="00824EA6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="00824EA6">
        <w:rPr>
          <w:rFonts w:ascii="TimesNewRoman" w:hAnsi="TimesNewRoman" w:cs="TimesNewRoman"/>
          <w:sz w:val="24"/>
          <w:szCs w:val="24"/>
        </w:rPr>
        <w:t xml:space="preserve">stavak 3. </w:t>
      </w:r>
      <w:r>
        <w:rPr>
          <w:rFonts w:ascii="TimesNewRoman" w:hAnsi="TimesNewRoman" w:cs="TimesNewRoman"/>
          <w:sz w:val="24"/>
          <w:szCs w:val="24"/>
        </w:rPr>
        <w:t xml:space="preserve">Zakona o Državnom sudbenom vijeću („Narodne novine” broj </w:t>
      </w:r>
      <w:r>
        <w:rPr>
          <w:rFonts w:ascii="Times-Roman" w:hAnsi="Times-Roman" w:cs="Times-Roman"/>
          <w:sz w:val="24"/>
          <w:szCs w:val="24"/>
        </w:rPr>
        <w:t>116/10,</w:t>
      </w:r>
      <w:r w:rsidR="00824EA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57/11, 130/11, 13/13 - Odluka Ustavnog suda Republike Hrvat</w:t>
      </w:r>
      <w:r w:rsidR="00315337">
        <w:rPr>
          <w:rFonts w:ascii="Times-Roman" w:hAnsi="Times-Roman" w:cs="Times-Roman"/>
          <w:sz w:val="24"/>
          <w:szCs w:val="24"/>
        </w:rPr>
        <w:t xml:space="preserve">ske broj U-I-5991/2012, 28/13, </w:t>
      </w:r>
      <w:r>
        <w:rPr>
          <w:rFonts w:ascii="Times-Roman" w:hAnsi="Times-Roman" w:cs="Times-Roman"/>
          <w:sz w:val="24"/>
          <w:szCs w:val="24"/>
        </w:rPr>
        <w:t>82/15</w:t>
      </w:r>
      <w:r w:rsidR="00824EA6">
        <w:rPr>
          <w:rFonts w:ascii="Times-Roman" w:hAnsi="Times-Roman" w:cs="Times-Roman"/>
          <w:sz w:val="24"/>
          <w:szCs w:val="24"/>
        </w:rPr>
        <w:t xml:space="preserve"> i 67/18</w:t>
      </w:r>
      <w:r>
        <w:rPr>
          <w:rFonts w:ascii="Times-Roman" w:hAnsi="Times-Roman" w:cs="Times-Roman"/>
          <w:sz w:val="24"/>
          <w:szCs w:val="24"/>
        </w:rPr>
        <w:t xml:space="preserve">), </w:t>
      </w:r>
      <w:r w:rsidR="004357A9">
        <w:rPr>
          <w:rFonts w:ascii="Times-Roman" w:hAnsi="Times-Roman" w:cs="Times-Roman"/>
          <w:sz w:val="24"/>
          <w:szCs w:val="24"/>
        </w:rPr>
        <w:t>a uz prethodnu suglasnost Ministarstva pravosuđa</w:t>
      </w:r>
      <w:r w:rsidR="00DA3993">
        <w:rPr>
          <w:rFonts w:ascii="Times-Roman" w:hAnsi="Times-Roman" w:cs="Times-Roman"/>
          <w:sz w:val="24"/>
          <w:szCs w:val="24"/>
        </w:rPr>
        <w:t xml:space="preserve"> </w:t>
      </w:r>
      <w:r w:rsidR="00D70E7A">
        <w:rPr>
          <w:rFonts w:ascii="Times-Roman" w:hAnsi="Times-Roman" w:cs="Times-Roman"/>
          <w:sz w:val="24"/>
          <w:szCs w:val="24"/>
        </w:rPr>
        <w:t>Klasa: 710-01/18-01/299, Urbroj: 514-04-01-03-18-02 od 6. prosinca 2018.</w:t>
      </w:r>
      <w:r w:rsidR="00014E4D">
        <w:rPr>
          <w:rFonts w:ascii="Times-Roman" w:hAnsi="Times-Roman" w:cs="Times-Roman"/>
          <w:sz w:val="24"/>
          <w:szCs w:val="24"/>
        </w:rPr>
        <w:t>,</w:t>
      </w:r>
      <w:r w:rsidR="004357A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Državno sudbeno vijeće</w:t>
      </w:r>
      <w:r w:rsidR="00D70E7A">
        <w:rPr>
          <w:rFonts w:ascii="Times-Roman" w:hAnsi="Times-Roman" w:cs="Times-Roman"/>
          <w:sz w:val="24"/>
          <w:szCs w:val="24"/>
        </w:rPr>
        <w:t>, na 141.</w:t>
      </w:r>
      <w:r w:rsidR="00A7069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sjednici održanoj </w:t>
      </w:r>
      <w:r w:rsidR="00D70E7A">
        <w:rPr>
          <w:rFonts w:ascii="TimesNewRoman" w:hAnsi="TimesNewRoman" w:cs="TimesNewRoman"/>
          <w:sz w:val="24"/>
          <w:szCs w:val="24"/>
        </w:rPr>
        <w:t>7. prosinca 2018.</w:t>
      </w:r>
      <w:r w:rsidR="00824EA6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donijelo je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P</w:t>
      </w:r>
      <w:r w:rsidR="00824EA6">
        <w:rPr>
          <w:rFonts w:ascii="Times-Bold" w:hAnsi="Times-Bold" w:cs="Times-Bold"/>
          <w:b/>
          <w:bCs/>
          <w:sz w:val="36"/>
          <w:szCs w:val="36"/>
        </w:rPr>
        <w:t>RAVILNIK O UN</w:t>
      </w:r>
      <w:r w:rsidR="00C712C2">
        <w:rPr>
          <w:rFonts w:ascii="Times-Bold" w:hAnsi="Times-Bold" w:cs="Times-Bold"/>
          <w:b/>
          <w:bCs/>
          <w:sz w:val="36"/>
          <w:szCs w:val="36"/>
        </w:rPr>
        <w:t>U</w:t>
      </w:r>
      <w:bookmarkStart w:id="0" w:name="_GoBack"/>
      <w:bookmarkEnd w:id="0"/>
      <w:r w:rsidR="00824EA6">
        <w:rPr>
          <w:rFonts w:ascii="Times-Bold" w:hAnsi="Times-Bold" w:cs="Times-Bold"/>
          <w:b/>
          <w:bCs/>
          <w:sz w:val="36"/>
          <w:szCs w:val="36"/>
        </w:rPr>
        <w:t xml:space="preserve">TARNJEM REDU </w:t>
      </w:r>
      <w:r>
        <w:rPr>
          <w:rFonts w:ascii="TimesNewRoman,Bold" w:hAnsi="TimesNewRoman,Bold" w:cs="TimesNewRoman,Bold"/>
          <w:b/>
          <w:bCs/>
          <w:sz w:val="36"/>
          <w:szCs w:val="36"/>
        </w:rPr>
        <w:t>DRŽAVNOG SUDBENOG VIJEĆA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I. UVODNE ODREDBE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24EA6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Ovim P</w:t>
      </w:r>
      <w:r w:rsidR="00824EA6">
        <w:rPr>
          <w:rFonts w:ascii="Times-Roman" w:hAnsi="Times-Roman" w:cs="Times-Roman"/>
          <w:sz w:val="24"/>
          <w:szCs w:val="24"/>
        </w:rPr>
        <w:t>ravilnik</w:t>
      </w:r>
      <w:r w:rsidR="00DA3993">
        <w:rPr>
          <w:rFonts w:ascii="Times-Roman" w:hAnsi="Times-Roman" w:cs="Times-Roman"/>
          <w:sz w:val="24"/>
          <w:szCs w:val="24"/>
        </w:rPr>
        <w:t>om</w:t>
      </w:r>
      <w:r w:rsidR="00824EA6">
        <w:rPr>
          <w:rFonts w:ascii="Times-Roman" w:hAnsi="Times-Roman" w:cs="Times-Roman"/>
          <w:sz w:val="24"/>
          <w:szCs w:val="24"/>
        </w:rPr>
        <w:t xml:space="preserve"> o unutarnjem redu Državnog sudbenog Vijeća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(dalje u tekstu </w:t>
      </w:r>
      <w:r>
        <w:rPr>
          <w:rFonts w:ascii="TimesNewRoman" w:hAnsi="TimesNewRoman" w:cs="TimesNewRoman"/>
          <w:sz w:val="24"/>
          <w:szCs w:val="24"/>
        </w:rPr>
        <w:t>„</w:t>
      </w:r>
      <w:r w:rsidR="00824EA6">
        <w:rPr>
          <w:rFonts w:ascii="Times-Roman" w:hAnsi="Times-Roman" w:cs="Times-Roman"/>
          <w:sz w:val="24"/>
          <w:szCs w:val="24"/>
        </w:rPr>
        <w:t>Pravilnik</w:t>
      </w:r>
      <w:r>
        <w:rPr>
          <w:rFonts w:ascii="TimesNewRoman" w:hAnsi="TimesNewRoman" w:cs="TimesNewRoman"/>
          <w:sz w:val="24"/>
          <w:szCs w:val="24"/>
        </w:rPr>
        <w:t xml:space="preserve">“) uređuje se </w:t>
      </w:r>
      <w:r w:rsidR="00824EA6">
        <w:rPr>
          <w:rFonts w:ascii="TimesNewRoman" w:hAnsi="TimesNewRoman" w:cs="TimesNewRoman"/>
          <w:sz w:val="24"/>
          <w:szCs w:val="24"/>
        </w:rPr>
        <w:t>unutarnje ustrojstvo i druga pitanja važna za organizaciju rada Dr</w:t>
      </w:r>
      <w:r>
        <w:rPr>
          <w:rFonts w:ascii="TimesNewRoman" w:hAnsi="TimesNewRoman" w:cs="TimesNewRoman"/>
          <w:sz w:val="24"/>
          <w:szCs w:val="24"/>
        </w:rPr>
        <w:t>žavnog sudbenog vijeća (dalje u tekstu „Vijeće“</w:t>
      </w:r>
      <w:r>
        <w:rPr>
          <w:rFonts w:ascii="Times-Roman" w:hAnsi="Times-Roman" w:cs="Times-Roman"/>
          <w:sz w:val="24"/>
          <w:szCs w:val="24"/>
        </w:rPr>
        <w:t>)</w:t>
      </w:r>
      <w:r w:rsidR="00824EA6">
        <w:rPr>
          <w:rFonts w:ascii="Times-Roman" w:hAnsi="Times-Roman" w:cs="Times-Roman"/>
          <w:sz w:val="24"/>
          <w:szCs w:val="24"/>
        </w:rPr>
        <w:t>.</w:t>
      </w:r>
    </w:p>
    <w:p w:rsidR="00D11D76" w:rsidRDefault="00D11D76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824EA6" w:rsidRDefault="00824EA6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D11D76" w:rsidRDefault="00D11D76" w:rsidP="00D11D7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>II. UNUTARNJE USTROJSTVO TAJNIŠTVA I NJEGOVIH SLUŽBI</w:t>
      </w:r>
    </w:p>
    <w:p w:rsidR="004C3D41" w:rsidRDefault="004C3D41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24EA6" w:rsidRDefault="003E56E7" w:rsidP="00824E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2.</w:t>
      </w:r>
    </w:p>
    <w:p w:rsidR="004C3D41" w:rsidRDefault="004C3D41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Pr="003E56E7" w:rsidRDefault="003E56E7" w:rsidP="0082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Stručne, administrativne i računovodstvene poslove za Vijeće obavlja Tajništvo koje se sastoji od tajnika, višeg savjetnika</w:t>
      </w:r>
      <w:r w:rsidR="00824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specijalista,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savjetnika u Državnom sudbenom vijeću, višeg stručnog referenta u računovodstvu, viš</w:t>
      </w:r>
      <w:r w:rsidR="00DA3993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DA3993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referenata, računovodstvenog referenta, administrativne tajnice predsjednika Državnog sudbenog vijeća i drugih djelatnika u Državnom sudbenom vijeću.</w:t>
      </w:r>
    </w:p>
    <w:p w:rsidR="004C3D41" w:rsidRDefault="004C3D41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Pr="00824EA6" w:rsidRDefault="00824EA6" w:rsidP="00824EA6">
      <w:pPr>
        <w:pStyle w:val="Odlomakpopisa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3</w:t>
      </w:r>
      <w:r w:rsidR="003E56E7" w:rsidRPr="00824EA6">
        <w:rPr>
          <w:rFonts w:ascii="TimesNewRoman" w:hAnsi="TimesNewRoman" w:cs="TimesNewRoman"/>
          <w:sz w:val="24"/>
          <w:szCs w:val="24"/>
        </w:rPr>
        <w:t>.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Tajnik Vijeća usklađuje i nadzire obavljanje administrativnih i stručnih poslova koji se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odnose na upravljanje, predstavljanje i rukovođenje administrativno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tehničkom službom Vijeć</w:t>
      </w:r>
      <w:r>
        <w:rPr>
          <w:rFonts w:ascii="Times-Roman" w:hAnsi="Times-Roman" w:cs="Times-Roman"/>
          <w:sz w:val="24"/>
          <w:szCs w:val="24"/>
        </w:rPr>
        <w:t>a,</w:t>
      </w:r>
      <w:r w:rsidR="004C3D4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te obavlja protokolarne poslove i poslove u vezi s odnosima s javnošću kao i osigurava i daje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podršku izravnim međunarodnim kontaktima članova Vijeća sa srodnim institucijama 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međunarodnim organizacijama</w:t>
      </w:r>
      <w:r w:rsidR="00AE5995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vodi statističke podatke vezane uz rad Državnog sudbenog vijeća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obavlja druge poslove po nalogu predsjednika Vijeća ili člana Vijeća koji ga zamjenjuje.</w:t>
      </w:r>
    </w:p>
    <w:p w:rsidR="00937335" w:rsidRDefault="00937335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Tajnik je za svoj rad i rad drugih djelatnika tajništva odgovoran Vijeću. Izvan sjednica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Vijeća, tajnik je dužan slijediti upute predsjednika Vijeća ili člana Vijeća koji ga zamjenjuje.</w:t>
      </w:r>
    </w:p>
    <w:p w:rsidR="004C3D41" w:rsidRDefault="004C3D41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Uvjeti za tajnika Vijeća: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završen preddiplomski i diplomski sveučilišni studij ili integrirani preddiplomski i diplomski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sveučilišni studij ili specijalistički diplomski stručni studij pravne struke,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najmanje 4 godine radnog iskustva na odgovarajućim poslovima,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položen pravosudni ispit,</w:t>
      </w:r>
    </w:p>
    <w:p w:rsidR="003E56E7" w:rsidRDefault="003E56E7" w:rsidP="00824EA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- znanje engleskog jezika,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poznavanje rada na računalu.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Broj izvršitelja: 1.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824EA6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>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3E56E7" w:rsidRPr="003E56E7" w:rsidRDefault="003E56E7" w:rsidP="003E5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savjetnik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specijalist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rješava složene upravne stvari, izrađuje nacrte odluka, prati stanje u području vezanom uz rad Državnog sudbenog vijeća, radi na pripremi informacija i drugih stručnih materijala, radi stručnu obradu sustavnih pitanja od značaja za rad Državnog sudbenog vijeća te obavlja i druge poslove po nalogu Vijeća i tajnika.</w:t>
      </w:r>
    </w:p>
    <w:p w:rsidR="003E56E7" w:rsidRPr="003E56E7" w:rsidRDefault="003E56E7" w:rsidP="003E5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savjetnik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specijalist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 svoj rad odgovoran tajniku.</w:t>
      </w:r>
    </w:p>
    <w:p w:rsidR="003E56E7" w:rsidRPr="003E56E7" w:rsidRDefault="003E56E7" w:rsidP="003E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višeg savjetnika</w:t>
      </w:r>
      <w:r w:rsidR="00A178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specijal</w:t>
      </w:r>
      <w:r w:rsidR="004C3D4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178B8">
        <w:rPr>
          <w:rFonts w:ascii="Times New Roman" w:eastAsia="Times New Roman" w:hAnsi="Times New Roman" w:cs="Times New Roman"/>
          <w:sz w:val="24"/>
          <w:szCs w:val="24"/>
          <w:lang w:eastAsia="hr-HR"/>
        </w:rPr>
        <w:t>stu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su: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 preddiplomski i diplomski sveučilišni studij ili integrirani preddiplomski i diplomski sveučilišni studij ili specijalistički diplomski stručni studij pravne struke, 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4 godine radnog iskustva na odgovarajućim poslovima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pravosudni ispit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znanje engleskog jezika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računalu.</w:t>
      </w:r>
    </w:p>
    <w:p w:rsidR="003E56E7" w:rsidRPr="003E56E7" w:rsidRDefault="003E56E7" w:rsidP="003E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izvršitelja: </w:t>
      </w:r>
      <w:r w:rsidR="00BE71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824EA6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Pr="003E56E7" w:rsidRDefault="003E56E7" w:rsidP="003E5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Savjetnik u Državnom sudbenom vijeću rješava upravne stvari, </w:t>
      </w:r>
      <w:r w:rsidR="00824EA6" w:rsidRPr="00DA39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izrađuje nacrte odluka, </w:t>
      </w:r>
      <w:r w:rsidRPr="00DA3993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stanje u upravnom području vezanom uz rad Državnog sudbenog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vijeća, radi na pripremi informacija i drugih stručnih materijala, radi stručnu obradu sustavnih pitanja od značaja za rad Državnog sudbenog vijeća, sudjeluje u izradi plana nabave te poslovima vezanim za provođenje postupka nabave bagatelne vrijednosti te obavlja i druge poslove po nalogu Vijeća i tajnika.</w:t>
      </w:r>
    </w:p>
    <w:p w:rsidR="003E56E7" w:rsidRPr="003E56E7" w:rsidRDefault="003E56E7" w:rsidP="003E56E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 u Državnom sudbenom vijeću je za svoj rad odgovoran tajniku.</w:t>
      </w:r>
    </w:p>
    <w:p w:rsidR="003E56E7" w:rsidRPr="003E56E7" w:rsidRDefault="003E56E7" w:rsidP="003E56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savjetnika u Državnom sudbenom vijeću su: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 preddiplomski i diplomski sveučilišni studij ili integrirani preddiplomski i diplomski sveučilišni studij ili specijalistički diplomski stručni studij pravne struke, 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3 godine radnog iskustva na odgovarajućim poslovima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stručni ispit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znanje engleskog jezika</w:t>
      </w:r>
    </w:p>
    <w:p w:rsid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računalu.</w:t>
      </w:r>
    </w:p>
    <w:p w:rsidR="005A2C88" w:rsidRPr="003E56E7" w:rsidRDefault="005A2C88" w:rsidP="005A2C8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izvršitelja: </w:t>
      </w:r>
      <w:r w:rsidR="00BE71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484682"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Pr="003E56E7" w:rsidRDefault="003E56E7" w:rsidP="003E56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Viši stručni referent u računovodstvu vodi i evidentira račune i druge financijske dokumente vezane uz poslovanje Državnog sudbenog vijeća, provjerava ispravnost 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dokumenata, upotpunjuje ih i dostavlja na plaćanje, knjiži dokumente  u materijalnom knjigovodstvu i usklađuje proknjiženo stanje sa financijskim knjigovodstvom, analitički izrađuje kontni plan, provodi kontiranje uredno likvidirane knjigovodstvene dokumentacije i knjiži je sukladno Zakonu o računskom planu za korisnike Državnog proračuna, sudjeluje u izradi i kontroli bilance, surađuje u izradi financijskih izvješća te obavlja i druge poslove po nalogu Vijeća i tajnika.</w:t>
      </w:r>
    </w:p>
    <w:p w:rsidR="003E56E7" w:rsidRPr="003E56E7" w:rsidRDefault="003E56E7" w:rsidP="003E5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stručni referent u računovodstvu je za svoj rad odgovoran tajniku.</w:t>
      </w:r>
    </w:p>
    <w:p w:rsidR="003E56E7" w:rsidRPr="003E56E7" w:rsidRDefault="003E56E7" w:rsidP="003E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višeg stručnog referenta u računovodstvu: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 preddiplomski sveučilišni studij ili stručni studij u trajanju od najmanje 3 godine ekonomske struke, 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1 godina radnog iskustva na odgovarajućim poslovima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stručni ispit</w:t>
      </w:r>
    </w:p>
    <w:p w:rsidR="003E56E7" w:rsidRPr="003E56E7" w:rsidRDefault="003E56E7" w:rsidP="003E5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računalu.</w:t>
      </w:r>
    </w:p>
    <w:p w:rsidR="003E56E7" w:rsidRPr="003E56E7" w:rsidRDefault="003E56E7" w:rsidP="003E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6E7" w:rsidRPr="003E56E7" w:rsidRDefault="003E56E7" w:rsidP="003E56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izvršitelja: </w:t>
      </w:r>
      <w:r w:rsidR="00BE713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E5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484682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BE71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(1) Viši upravni referent </w:t>
      </w:r>
      <w:r>
        <w:rPr>
          <w:rFonts w:ascii="Times-Roman" w:hAnsi="Times-Roman" w:cs="Times-Roman"/>
          <w:sz w:val="24"/>
          <w:szCs w:val="24"/>
        </w:rPr>
        <w:t>obavlja poslove odlaganja akata i drugih dokumenata po uputama</w:t>
      </w:r>
    </w:p>
    <w:p w:rsidR="003E56E7" w:rsidRDefault="003E56E7" w:rsidP="00BE713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stvaratelja akata u pismohranu, izlučivanje i predaju arhivskog i registraturnog gradiva</w:t>
      </w:r>
      <w:r w:rsidR="00BE713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Državnom povijesnom arhivu, te vodi računa o uredni</w:t>
      </w:r>
      <w:r>
        <w:rPr>
          <w:rFonts w:ascii="Times-Roman" w:hAnsi="Times-Roman" w:cs="Times-Roman"/>
          <w:sz w:val="24"/>
          <w:szCs w:val="24"/>
        </w:rPr>
        <w:t>m i kvalitetnim prostorima pismohrane.</w:t>
      </w:r>
    </w:p>
    <w:p w:rsidR="003E56E7" w:rsidRDefault="003E56E7" w:rsidP="00BE71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uputi nadređenih oblikuje i priprema materijale za potrebe Internet stranica te ažurira web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stranice Državnog sudbenog vijeća. Priprema i obrađuje natječajnu dokumentaciju, vrši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presliku, dostavu i uručenje materijala članovima Državnog sudbenog vijeća, vodi evidenciju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imovinskih kartica u elektronskom obliku te obavlja i druge poslove po nalogu Vijeća i tajnika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Državnog sudbenog vijeća.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Viši upravni referent je za svoj rad odgovoran tajniku.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Uvjeti za višeg upravnog referenta: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završen preddiplomski sveučilišni studij ili stručni studij u trajanju od najmanje 3 godine,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pravne, upravne ili društvene </w:t>
      </w:r>
      <w:r>
        <w:rPr>
          <w:rFonts w:ascii="Times-Roman" w:hAnsi="Times-Roman" w:cs="Times-Roman"/>
          <w:sz w:val="24"/>
          <w:szCs w:val="24"/>
        </w:rPr>
        <w:t>struke.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najmanje 1 godina radnog iskustva na odgovarajućim poslovima,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položen državni stručni ispit,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poznavanje rada na računalu.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(4) Broj izvršitelja: </w:t>
      </w:r>
      <w:r w:rsidR="00DA3993">
        <w:rPr>
          <w:rFonts w:ascii="TimesNewRoman" w:hAnsi="TimesNewRoman" w:cs="TimesNewRoman"/>
          <w:sz w:val="24"/>
          <w:szCs w:val="24"/>
        </w:rPr>
        <w:t>1</w:t>
      </w:r>
      <w:r w:rsidR="00BE7130">
        <w:rPr>
          <w:rFonts w:ascii="TimesNewRoman" w:hAnsi="TimesNewRoman" w:cs="TimesNewRoman"/>
          <w:sz w:val="24"/>
          <w:szCs w:val="24"/>
        </w:rPr>
        <w:t>.</w:t>
      </w:r>
    </w:p>
    <w:p w:rsidR="00BE7130" w:rsidRDefault="00BE7130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484682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(1) Računovodstveni referent </w:t>
      </w:r>
      <w:r>
        <w:rPr>
          <w:rFonts w:ascii="Times-Roman" w:hAnsi="Times-Roman" w:cs="Times-Roman"/>
          <w:sz w:val="24"/>
          <w:szCs w:val="24"/>
        </w:rPr>
        <w:t>- materijalnog i financijskog knjigovodstva provjerava ispravnost</w:t>
      </w:r>
      <w:r w:rsidR="004C3D4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dokumenata, vodi pomoćne knjige sukladno Zakonu o računovodstvu, knjiži dokumente u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materijalnom knjigovodstvu i usklađuje proknjiženo stanje s financijskim knjigovodstvom.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Likvidiranu dokumentaciju unosi u sustav Državne riznice. Prati rokove za podnošenje rezervacija 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zahtjeva za plaćanje iz sustava riznice. Vodi evidenciju isplata ugovora o djelu te drugih osobnih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primanja zaposlenika Državnog sudbenog vijeća, evidentira i obrađuje plaće. Popunjava statistička 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druga izvješća i obrasce u svezi s osobnim primanjima djelatnika, dostavlja godišnja izvješća u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poreznu upravu o isplaćenim primanjima. Obrađuje svu </w:t>
      </w:r>
      <w:r>
        <w:rPr>
          <w:rFonts w:ascii="TimesNewRoman" w:hAnsi="TimesNewRoman" w:cs="TimesNewRoman"/>
          <w:sz w:val="24"/>
          <w:szCs w:val="24"/>
        </w:rPr>
        <w:lastRenderedPageBreak/>
        <w:t>pripremljenu financijsku dokumentaciju 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skrbi o realizaciji proračuna. Sudjeluje u pripremi i organizaciji godišnjeg popisa imovine, te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obavlja druge poslove po nalogu Vijeća i tajnika.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Računovodstveni referent je za svoj rad odgovoran tajniku.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Uvjeti za računovodstvenog referenta: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srednja stručna sprema ekonomske struke</w:t>
      </w:r>
      <w:r>
        <w:rPr>
          <w:rFonts w:ascii="Times-Roman" w:hAnsi="Times-Roman" w:cs="Times-Roman"/>
          <w:sz w:val="24"/>
          <w:szCs w:val="24"/>
        </w:rPr>
        <w:t>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najmanje 1 godina radnog iskustva na odgovarajućim p</w:t>
      </w:r>
      <w:r>
        <w:rPr>
          <w:rFonts w:ascii="Times-Roman" w:hAnsi="Times-Roman" w:cs="Times-Roman"/>
          <w:sz w:val="24"/>
          <w:szCs w:val="24"/>
        </w:rPr>
        <w:t>oslovima,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položen državni stručni ispit</w:t>
      </w:r>
      <w:r>
        <w:rPr>
          <w:rFonts w:ascii="Times-Roman" w:hAnsi="Times-Roman" w:cs="Times-Roman"/>
          <w:sz w:val="24"/>
          <w:szCs w:val="24"/>
        </w:rPr>
        <w:t>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 xml:space="preserve">poznavanje rada na računalu </w:t>
      </w:r>
      <w:r>
        <w:rPr>
          <w:rFonts w:ascii="Times-Roman" w:hAnsi="Times-Roman" w:cs="Times-Roman"/>
          <w:sz w:val="24"/>
          <w:szCs w:val="24"/>
        </w:rPr>
        <w:t>(posebice Word i Excel).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Broj izvršitelja: 1.</w:t>
      </w:r>
    </w:p>
    <w:p w:rsidR="003E56E7" w:rsidRDefault="003E56E7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484682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(1) Administrativna tajnica </w:t>
      </w:r>
      <w:r>
        <w:rPr>
          <w:rFonts w:ascii="TimesNewRoman" w:hAnsi="TimesNewRoman" w:cs="TimesNewRoman"/>
          <w:sz w:val="24"/>
          <w:szCs w:val="24"/>
        </w:rPr>
        <w:t xml:space="preserve">predsjednika Državnog sudbenog vijeća </w:t>
      </w:r>
      <w:r>
        <w:rPr>
          <w:rFonts w:ascii="Times-Roman" w:hAnsi="Times-Roman" w:cs="Times-Roman"/>
          <w:sz w:val="24"/>
          <w:szCs w:val="24"/>
        </w:rPr>
        <w:t>obavlja upravno-</w:t>
      </w:r>
      <w:r>
        <w:rPr>
          <w:rFonts w:ascii="TimesNewRoman" w:hAnsi="TimesNewRoman" w:cs="TimesNewRoman"/>
          <w:sz w:val="24"/>
          <w:szCs w:val="24"/>
        </w:rPr>
        <w:t>tehničke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poslove u svezi prijema </w:t>
      </w:r>
      <w:r>
        <w:rPr>
          <w:rFonts w:ascii="TimesNewRoman" w:hAnsi="TimesNewRoman" w:cs="TimesNewRoman"/>
          <w:sz w:val="24"/>
          <w:szCs w:val="24"/>
        </w:rPr>
        <w:t>stranaka i telefonskih poziva, piše zapisnike na sjednicama Vijeća, piše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zapisnike u tijeku stegovnih postupaka, obavlja prijepis i administrativno-</w:t>
      </w:r>
      <w:r>
        <w:rPr>
          <w:rFonts w:ascii="TimesNewRoman" w:hAnsi="TimesNewRoman" w:cs="TimesNewRoman"/>
          <w:sz w:val="24"/>
          <w:szCs w:val="24"/>
        </w:rPr>
        <w:t>tehničku</w:t>
      </w:r>
      <w:r w:rsidR="005A2C8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korespondenciju s pravosudnim tijelima i drugim državnim institucijama te obavlja i druge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poslove p</w:t>
      </w:r>
      <w:r>
        <w:rPr>
          <w:rFonts w:ascii="TimesNewRoman" w:hAnsi="TimesNewRoman" w:cs="TimesNewRoman"/>
          <w:sz w:val="24"/>
          <w:szCs w:val="24"/>
        </w:rPr>
        <w:t>o nalogu predsjednika i tajnika Vijeća.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(2) Administrativna tajnica </w:t>
      </w:r>
      <w:r>
        <w:rPr>
          <w:rFonts w:ascii="TimesNewRoman" w:hAnsi="TimesNewRoman" w:cs="TimesNewRoman"/>
          <w:sz w:val="24"/>
          <w:szCs w:val="24"/>
        </w:rPr>
        <w:t xml:space="preserve">predsjednika Državnog sudbenog vijeća </w:t>
      </w:r>
      <w:r>
        <w:rPr>
          <w:rFonts w:ascii="Times-Roman" w:hAnsi="Times-Roman" w:cs="Times-Roman"/>
          <w:sz w:val="24"/>
          <w:szCs w:val="24"/>
        </w:rPr>
        <w:t>za svoj je rad odgovorna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predsjedniku </w:t>
      </w:r>
      <w:r>
        <w:rPr>
          <w:rFonts w:ascii="TimesNewRoman" w:hAnsi="TimesNewRoman" w:cs="TimesNewRoman"/>
          <w:sz w:val="24"/>
          <w:szCs w:val="24"/>
        </w:rPr>
        <w:t>i tajniku Vijeća</w:t>
      </w:r>
      <w:r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(3) Uvjeti za administrativnu tajnicu </w:t>
      </w:r>
      <w:r>
        <w:rPr>
          <w:rFonts w:ascii="TimesNewRoman" w:hAnsi="TimesNewRoman" w:cs="TimesNewRoman"/>
          <w:sz w:val="24"/>
          <w:szCs w:val="24"/>
        </w:rPr>
        <w:t xml:space="preserve">predsjednika Državnog sudbenog vijeća </w:t>
      </w:r>
      <w:r>
        <w:rPr>
          <w:rFonts w:ascii="Times-Roman" w:hAnsi="Times-Roman" w:cs="Times-Roman"/>
          <w:sz w:val="24"/>
          <w:szCs w:val="24"/>
        </w:rPr>
        <w:t>su: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srednja stru</w:t>
      </w:r>
      <w:r>
        <w:rPr>
          <w:rFonts w:ascii="TimesNewRoman" w:hAnsi="TimesNewRoman" w:cs="TimesNewRoman"/>
          <w:sz w:val="24"/>
          <w:szCs w:val="24"/>
        </w:rPr>
        <w:t xml:space="preserve">čna sprema </w:t>
      </w: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upravne ili birotehničke struke,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najmanje </w:t>
      </w:r>
      <w:r>
        <w:rPr>
          <w:rFonts w:ascii="TimesNewRoman" w:hAnsi="TimesNewRoman" w:cs="TimesNewRoman"/>
          <w:sz w:val="24"/>
          <w:szCs w:val="24"/>
        </w:rPr>
        <w:t>1 godina radnog staža na odgovarajućim poslovima,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položen državni stručni ispit,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znanje strojopisa,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poznavanje </w:t>
      </w:r>
      <w:r>
        <w:rPr>
          <w:rFonts w:ascii="TimesNewRoman" w:hAnsi="TimesNewRoman" w:cs="TimesNewRoman"/>
          <w:sz w:val="24"/>
          <w:szCs w:val="24"/>
        </w:rPr>
        <w:t xml:space="preserve">rada na računalu (posebice Word i </w:t>
      </w:r>
      <w:r>
        <w:rPr>
          <w:rFonts w:ascii="Times-Roman" w:hAnsi="Times-Roman" w:cs="Times-Roman"/>
          <w:sz w:val="24"/>
          <w:szCs w:val="24"/>
        </w:rPr>
        <w:t>Excel).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Broj izvršitelja: 1.</w:t>
      </w:r>
    </w:p>
    <w:p w:rsidR="005A2C88" w:rsidRDefault="005A2C88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484682">
        <w:rPr>
          <w:rFonts w:ascii="TimesNewRoman" w:hAnsi="TimesNewRoman" w:cs="TimesNewRoman"/>
          <w:sz w:val="24"/>
          <w:szCs w:val="24"/>
        </w:rPr>
        <w:t>10</w:t>
      </w:r>
      <w:r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(1) </w:t>
      </w:r>
      <w:r w:rsidR="003A27CA">
        <w:rPr>
          <w:rFonts w:ascii="Times-Roman" w:hAnsi="Times-Roman" w:cs="Times-Roman"/>
          <w:sz w:val="24"/>
          <w:szCs w:val="24"/>
        </w:rPr>
        <w:t>Informatički referent</w:t>
      </w:r>
      <w:r>
        <w:rPr>
          <w:rFonts w:ascii="Times-Roman" w:hAnsi="Times-Roman" w:cs="Times-Roman"/>
          <w:sz w:val="24"/>
          <w:szCs w:val="24"/>
        </w:rPr>
        <w:t xml:space="preserve"> obavlja </w:t>
      </w:r>
      <w:r w:rsidR="003A27CA">
        <w:rPr>
          <w:rFonts w:ascii="Times-Roman" w:hAnsi="Times-Roman" w:cs="Times-Roman"/>
          <w:sz w:val="24"/>
          <w:szCs w:val="24"/>
        </w:rPr>
        <w:t xml:space="preserve">upisivanje podataka u računalne baze podataka, upis i jednostavnu obradu i razmjenu elektroničkih (digitalnih) dokumenata, održavanje računalnog sustava i mreže, te njihovo upravljanje, izradu jednostavnijih programskih rješenja, pružanje pomoći korisnicima informatičkih resursa, poslove pripreme, kontrole i distribucije dokumentacije za djelovanje informatičkog sustava, kao i druge poslove </w:t>
      </w:r>
      <w:r>
        <w:rPr>
          <w:rFonts w:ascii="TimesNewRoman" w:hAnsi="TimesNewRoman" w:cs="TimesNewRoman"/>
          <w:sz w:val="24"/>
          <w:szCs w:val="24"/>
        </w:rPr>
        <w:t>po nalogu predsjednika Vijeća i tajnika.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(2) </w:t>
      </w:r>
      <w:r w:rsidR="003A27CA">
        <w:rPr>
          <w:rFonts w:ascii="Times-Roman" w:hAnsi="Times-Roman" w:cs="Times-Roman"/>
          <w:sz w:val="24"/>
          <w:szCs w:val="24"/>
        </w:rPr>
        <w:t xml:space="preserve">Informatički referent </w:t>
      </w:r>
      <w:r>
        <w:rPr>
          <w:rFonts w:ascii="Times-Roman" w:hAnsi="Times-Roman" w:cs="Times-Roman"/>
          <w:sz w:val="24"/>
          <w:szCs w:val="24"/>
        </w:rPr>
        <w:t>je za svoj rad odgovoran tajniku.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(3) Uvjeti za </w:t>
      </w:r>
      <w:r w:rsidR="003A27CA">
        <w:rPr>
          <w:rFonts w:ascii="Times-Roman" w:hAnsi="Times-Roman" w:cs="Times-Roman"/>
          <w:sz w:val="24"/>
          <w:szCs w:val="24"/>
        </w:rPr>
        <w:t>informatičkog referenta</w:t>
      </w:r>
      <w:r>
        <w:rPr>
          <w:rFonts w:ascii="Times-Roman" w:hAnsi="Times-Roman" w:cs="Times-Roman"/>
          <w:sz w:val="24"/>
          <w:szCs w:val="24"/>
        </w:rPr>
        <w:t xml:space="preserve"> su: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 xml:space="preserve">srednja stručna sprema </w:t>
      </w:r>
      <w:r w:rsidR="003A27CA">
        <w:rPr>
          <w:rFonts w:ascii="TimesNewRoman" w:hAnsi="TimesNewRoman" w:cs="TimesNewRoman"/>
          <w:sz w:val="24"/>
          <w:szCs w:val="24"/>
        </w:rPr>
        <w:t>elektrotehničke, tehničke ili informatičke struke,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najmanje </w:t>
      </w:r>
      <w:r>
        <w:rPr>
          <w:rFonts w:ascii="TimesNewRoman" w:hAnsi="TimesNewRoman" w:cs="TimesNewRoman"/>
          <w:sz w:val="24"/>
          <w:szCs w:val="24"/>
        </w:rPr>
        <w:t>1 godina radnog iskustva na odgovarajućim poslovima</w:t>
      </w:r>
      <w:r>
        <w:rPr>
          <w:rFonts w:ascii="Times-Roman" w:hAnsi="Times-Roman" w:cs="Times-Roman"/>
          <w:sz w:val="24"/>
          <w:szCs w:val="24"/>
        </w:rPr>
        <w:t>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="003A27CA">
        <w:rPr>
          <w:rFonts w:ascii="TimesNewRoman" w:hAnsi="TimesNewRoman" w:cs="TimesNewRoman"/>
          <w:sz w:val="24"/>
          <w:szCs w:val="24"/>
        </w:rPr>
        <w:t>položen državni stručni ispit.</w:t>
      </w:r>
    </w:p>
    <w:p w:rsidR="003A27CA" w:rsidRDefault="003A27CA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7335" w:rsidRDefault="003A27CA" w:rsidP="0093733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937335">
        <w:rPr>
          <w:rFonts w:ascii="TimesNewRoman" w:hAnsi="TimesNewRoman" w:cs="TimesNewRoman"/>
          <w:sz w:val="24"/>
          <w:szCs w:val="24"/>
        </w:rPr>
        <w:t>(4) Broj izvršitelja: 1.</w:t>
      </w:r>
    </w:p>
    <w:p w:rsidR="00937335" w:rsidRDefault="0093733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6E7" w:rsidRDefault="00484682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11</w:t>
      </w:r>
      <w:r w:rsidR="003E56E7"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Vozač obavlja poslove upravljanja i održavanja motornog vozila, te druge poslove po nalogu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predsjednika Vijeća i tajnika.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Vozač je za svoj rad odgovoran predsjedniku Vijeća i tajniku.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Uvjeti za vozača su: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srednja stručna sprema prometne struke</w:t>
      </w:r>
      <w:r>
        <w:rPr>
          <w:rFonts w:ascii="Times-Roman" w:hAnsi="Times-Roman" w:cs="Times-Roman"/>
          <w:sz w:val="24"/>
          <w:szCs w:val="24"/>
        </w:rPr>
        <w:t>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najmanje jedna godina radnog isku</w:t>
      </w:r>
      <w:r>
        <w:rPr>
          <w:rFonts w:ascii="TimesNewRoman" w:hAnsi="TimesNewRoman" w:cs="TimesNewRoman"/>
          <w:sz w:val="24"/>
          <w:szCs w:val="24"/>
        </w:rPr>
        <w:t>stva na odgovarajućim poslovima,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položen vozački ispit B kategorije.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Broj izvršitelja: 1.</w:t>
      </w:r>
    </w:p>
    <w:p w:rsidR="00D11D76" w:rsidRDefault="00D11D76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484682" w:rsidRDefault="00D11D76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III. RADNO VRIJEME VIJEĆA</w:t>
      </w:r>
    </w:p>
    <w:p w:rsidR="00D11D76" w:rsidRPr="00484682" w:rsidRDefault="00D11D76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3E56E7" w:rsidRPr="00D11D76" w:rsidRDefault="003E56E7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D11D76">
        <w:rPr>
          <w:rFonts w:ascii="TimesNewRoman" w:hAnsi="TimesNewRoman" w:cs="TimesNewRoman"/>
          <w:sz w:val="24"/>
          <w:szCs w:val="24"/>
        </w:rPr>
        <w:t xml:space="preserve">Članak </w:t>
      </w:r>
      <w:r w:rsidR="00484682" w:rsidRPr="00D11D76">
        <w:rPr>
          <w:rFonts w:ascii="TimesNewRoman" w:hAnsi="TimesNewRoman" w:cs="TimesNewRoman"/>
          <w:sz w:val="24"/>
          <w:szCs w:val="24"/>
        </w:rPr>
        <w:t>12</w:t>
      </w:r>
      <w:r w:rsidRPr="00D11D76">
        <w:rPr>
          <w:rFonts w:ascii="Times-Roman" w:hAnsi="Times-Roman" w:cs="Times-Roman"/>
          <w:sz w:val="24"/>
          <w:szCs w:val="24"/>
        </w:rPr>
        <w:t>.</w:t>
      </w:r>
    </w:p>
    <w:p w:rsidR="005A2C88" w:rsidRPr="00D11D76" w:rsidRDefault="005A2C88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3E56E7" w:rsidRPr="00D11D76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11D76">
        <w:rPr>
          <w:rFonts w:ascii="TimesNewRoman" w:hAnsi="TimesNewRoman" w:cs="TimesNewRoman"/>
          <w:sz w:val="24"/>
          <w:szCs w:val="24"/>
        </w:rPr>
        <w:t>(1) Radno vrijeme Tajništva Vijeća je od 8:00 do 16:00 sati.</w:t>
      </w:r>
    </w:p>
    <w:p w:rsidR="005A2C88" w:rsidRPr="00D11D76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Pr="00D11D76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D11D76">
        <w:rPr>
          <w:rFonts w:ascii="TimesNewRoman" w:hAnsi="TimesNewRoman" w:cs="TimesNewRoman"/>
          <w:sz w:val="24"/>
          <w:szCs w:val="24"/>
        </w:rPr>
        <w:t>(2) Prema potrebi predsjednik Vijeća može odrediti i drugačiji početak odnosno završetak radnog</w:t>
      </w:r>
      <w:r w:rsidR="005A2C88" w:rsidRPr="00D11D76">
        <w:rPr>
          <w:rFonts w:ascii="TimesNewRoman" w:hAnsi="TimesNewRoman" w:cs="TimesNewRoman"/>
          <w:sz w:val="24"/>
          <w:szCs w:val="24"/>
        </w:rPr>
        <w:t xml:space="preserve"> </w:t>
      </w:r>
      <w:r w:rsidRPr="00D11D76">
        <w:rPr>
          <w:rFonts w:ascii="Times-Roman" w:hAnsi="Times-Roman" w:cs="Times-Roman"/>
          <w:sz w:val="24"/>
          <w:szCs w:val="24"/>
        </w:rPr>
        <w:t>vremena.</w:t>
      </w:r>
    </w:p>
    <w:p w:rsidR="005A2C88" w:rsidRPr="00D11D76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Pr="00D11D76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D11D76">
        <w:rPr>
          <w:rFonts w:ascii="TimesNewRoman" w:hAnsi="TimesNewRoman" w:cs="TimesNewRoman"/>
          <w:sz w:val="24"/>
          <w:szCs w:val="24"/>
        </w:rPr>
        <w:t>(3) Dnevni odmor u tijeku rada traje 30 minuta, a ne može se odrediti na početk</w:t>
      </w:r>
      <w:r w:rsidRPr="00D11D76">
        <w:rPr>
          <w:rFonts w:ascii="Times-Roman" w:hAnsi="Times-Roman" w:cs="Times-Roman"/>
          <w:sz w:val="24"/>
          <w:szCs w:val="24"/>
        </w:rPr>
        <w:t>u ili na kraju</w:t>
      </w:r>
    </w:p>
    <w:p w:rsidR="003E56E7" w:rsidRPr="00D11D76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D11D76">
        <w:rPr>
          <w:rFonts w:ascii="Times-Roman" w:hAnsi="Times-Roman" w:cs="Times-Roman"/>
          <w:sz w:val="24"/>
          <w:szCs w:val="24"/>
        </w:rPr>
        <w:t>radnog vremena.</w:t>
      </w:r>
    </w:p>
    <w:p w:rsidR="00484682" w:rsidRDefault="00484682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:rsidR="00484682" w:rsidRDefault="00484682" w:rsidP="004846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11D76" w:rsidRDefault="00D11D76" w:rsidP="00D11D7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>IV. ODGOVORNOST ZAPOSLENIKA</w:t>
      </w:r>
    </w:p>
    <w:p w:rsidR="00D11D76" w:rsidRDefault="00D11D76" w:rsidP="00D11D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84682" w:rsidRDefault="00484682" w:rsidP="004846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</w:p>
    <w:p w:rsidR="00484682" w:rsidRPr="00D11D76" w:rsidRDefault="00484682" w:rsidP="004846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D11D76">
        <w:rPr>
          <w:rFonts w:ascii="Times-Roman" w:hAnsi="Times-Roman" w:cs="Times-Roman"/>
          <w:sz w:val="24"/>
          <w:szCs w:val="24"/>
        </w:rPr>
        <w:t>Članak 13.</w:t>
      </w:r>
    </w:p>
    <w:p w:rsidR="00484682" w:rsidRPr="00D11D76" w:rsidRDefault="00484682" w:rsidP="00AE599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484682" w:rsidRPr="00D11D76" w:rsidRDefault="00484682" w:rsidP="00AE599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D11D76">
        <w:rPr>
          <w:rFonts w:ascii="Times-Roman" w:hAnsi="Times-Roman" w:cs="Times-Roman"/>
          <w:sz w:val="24"/>
          <w:szCs w:val="24"/>
        </w:rPr>
        <w:t>Svi su zaposlenici Vijeća dužni povjerene im poslove obavljati savjesno, pridržavajući se zakona, drugih propisa i pravila struke te međusobno surađivati u svrhu djelotvornog obavljanja poslova iz djelokruga Vijeća.</w:t>
      </w:r>
    </w:p>
    <w:p w:rsidR="00484682" w:rsidRPr="00484682" w:rsidRDefault="00484682" w:rsidP="00AE599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:rsidR="00484682" w:rsidRPr="00484682" w:rsidRDefault="00484682" w:rsidP="00D11D76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-Roman" w:hAnsi="Times-Roman" w:cs="Times-Roman"/>
          <w:b/>
          <w:sz w:val="24"/>
          <w:szCs w:val="24"/>
        </w:rPr>
      </w:pPr>
    </w:p>
    <w:p w:rsidR="003E56E7" w:rsidRDefault="00D11D76" w:rsidP="00D11D76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V</w:t>
      </w:r>
      <w:r w:rsidRPr="00D11D76"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3E56E7">
        <w:rPr>
          <w:rFonts w:ascii="TimesNewRoman" w:hAnsi="TimesNewRoman" w:cs="TimesNewRoman"/>
          <w:sz w:val="28"/>
          <w:szCs w:val="28"/>
        </w:rPr>
        <w:t>PRIJELAZNE I ZAVRŠNE ODREDBE</w:t>
      </w:r>
    </w:p>
    <w:p w:rsidR="00484682" w:rsidRDefault="00484682" w:rsidP="00D11D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E56E7" w:rsidRDefault="003E56E7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 w:rsidR="00484682">
        <w:rPr>
          <w:rFonts w:ascii="TimesNewRoman" w:hAnsi="TimesNewRoman" w:cs="TimesNewRoman"/>
          <w:sz w:val="24"/>
          <w:szCs w:val="24"/>
        </w:rPr>
        <w:t>14</w:t>
      </w:r>
      <w:r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484682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Ovaj P</w:t>
      </w:r>
      <w:r w:rsidR="00484682">
        <w:rPr>
          <w:rFonts w:ascii="Times-Roman" w:hAnsi="Times-Roman" w:cs="Times-Roman"/>
          <w:sz w:val="24"/>
          <w:szCs w:val="24"/>
        </w:rPr>
        <w:t>ravilnik</w:t>
      </w:r>
      <w:r w:rsidR="00DA3993">
        <w:rPr>
          <w:rFonts w:ascii="Times-Roman" w:hAnsi="Times-Roman" w:cs="Times-Roman"/>
          <w:sz w:val="24"/>
          <w:szCs w:val="24"/>
        </w:rPr>
        <w:t xml:space="preserve"> objavit će se na internetskoj stranici Vijeća i</w:t>
      </w:r>
      <w:r w:rsidR="00484682">
        <w:rPr>
          <w:rFonts w:ascii="Times-Roman" w:hAnsi="Times-Roman" w:cs="Times-Roman"/>
          <w:sz w:val="24"/>
          <w:szCs w:val="24"/>
        </w:rPr>
        <w:t xml:space="preserve"> stupa na snagu danom donošenja.</w:t>
      </w:r>
    </w:p>
    <w:p w:rsidR="00484682" w:rsidRDefault="00484682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D70E7A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Zagreb, 7. prosinca 2018.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PREDSJEDNIK</w:t>
      </w:r>
    </w:p>
    <w:p w:rsidR="003E56E7" w:rsidRDefault="00A70692" w:rsidP="004C3D4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</w:t>
      </w:r>
      <w:r w:rsidR="003E56E7">
        <w:rPr>
          <w:rFonts w:ascii="TimesNewRoman" w:hAnsi="TimesNewRoman" w:cs="TimesNewRoman"/>
          <w:sz w:val="24"/>
          <w:szCs w:val="24"/>
        </w:rPr>
        <w:t>DRŽAVNOG SUDBENOG VIJEĆA</w:t>
      </w:r>
    </w:p>
    <w:p w:rsidR="001E1D5E" w:rsidRDefault="003E56E7" w:rsidP="004C3D41">
      <w:pPr>
        <w:jc w:val="right"/>
      </w:pPr>
      <w:r>
        <w:rPr>
          <w:rFonts w:ascii="TimesNewRoman" w:hAnsi="TimesNewRoman" w:cs="TimesNewRoman"/>
          <w:sz w:val="24"/>
          <w:szCs w:val="24"/>
        </w:rPr>
        <w:t>Željko Šarić</w:t>
      </w:r>
    </w:p>
    <w:sectPr w:rsidR="001E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7A0"/>
    <w:multiLevelType w:val="hybridMultilevel"/>
    <w:tmpl w:val="E514DE02"/>
    <w:lvl w:ilvl="0" w:tplc="878A31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CBD"/>
    <w:multiLevelType w:val="hybridMultilevel"/>
    <w:tmpl w:val="AD4E12E6"/>
    <w:lvl w:ilvl="0" w:tplc="F3EE8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0F2"/>
    <w:multiLevelType w:val="hybridMultilevel"/>
    <w:tmpl w:val="C038A7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2FD2"/>
    <w:multiLevelType w:val="hybridMultilevel"/>
    <w:tmpl w:val="72EC4B14"/>
    <w:lvl w:ilvl="0" w:tplc="59C8EA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70041A"/>
    <w:multiLevelType w:val="hybridMultilevel"/>
    <w:tmpl w:val="9D9E5094"/>
    <w:lvl w:ilvl="0" w:tplc="69E27A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E382B"/>
    <w:multiLevelType w:val="hybridMultilevel"/>
    <w:tmpl w:val="E7DEA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0EDC"/>
    <w:multiLevelType w:val="hybridMultilevel"/>
    <w:tmpl w:val="B92E97DC"/>
    <w:lvl w:ilvl="0" w:tplc="8CDE8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E7"/>
    <w:rsid w:val="00014E4D"/>
    <w:rsid w:val="001E1D5E"/>
    <w:rsid w:val="00315337"/>
    <w:rsid w:val="003A27CA"/>
    <w:rsid w:val="003E56E7"/>
    <w:rsid w:val="004357A9"/>
    <w:rsid w:val="00484682"/>
    <w:rsid w:val="004C3D41"/>
    <w:rsid w:val="005A2C88"/>
    <w:rsid w:val="00824EA6"/>
    <w:rsid w:val="00937335"/>
    <w:rsid w:val="009E6F35"/>
    <w:rsid w:val="00A178B8"/>
    <w:rsid w:val="00A20355"/>
    <w:rsid w:val="00A43263"/>
    <w:rsid w:val="00A70692"/>
    <w:rsid w:val="00AE5995"/>
    <w:rsid w:val="00BE7130"/>
    <w:rsid w:val="00C3413F"/>
    <w:rsid w:val="00C712C2"/>
    <w:rsid w:val="00D11D76"/>
    <w:rsid w:val="00D70E7A"/>
    <w:rsid w:val="00DA3993"/>
    <w:rsid w:val="00E90FB3"/>
    <w:rsid w:val="00E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126"/>
  <w15:chartTrackingRefBased/>
  <w15:docId w15:val="{B88C6349-0900-4966-935A-B6BE529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3</cp:revision>
  <cp:lastPrinted>2018-12-07T09:54:00Z</cp:lastPrinted>
  <dcterms:created xsi:type="dcterms:W3CDTF">2018-12-07T10:04:00Z</dcterms:created>
  <dcterms:modified xsi:type="dcterms:W3CDTF">2018-12-11T11:28:00Z</dcterms:modified>
</cp:coreProperties>
</file>