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6421" w14:textId="77777777" w:rsidR="005C79B7" w:rsidRPr="002E121E" w:rsidRDefault="005C79B7" w:rsidP="002E121E">
      <w:pPr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sz w:val="32"/>
          <w:szCs w:val="32"/>
          <w:lang w:val="hr-HR" w:eastAsia="hr-HR"/>
        </w:rPr>
      </w:pPr>
      <w:proofErr w:type="spellStart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>Redoslijed</w:t>
      </w:r>
      <w:proofErr w:type="spellEnd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proofErr w:type="spellStart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>kandidata</w:t>
      </w:r>
      <w:proofErr w:type="spellEnd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za </w:t>
      </w:r>
      <w:proofErr w:type="spellStart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>suce</w:t>
      </w:r>
      <w:proofErr w:type="spellEnd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proofErr w:type="spellStart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>Županijskog</w:t>
      </w:r>
      <w:proofErr w:type="spellEnd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proofErr w:type="spellStart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>suda</w:t>
      </w:r>
      <w:proofErr w:type="spellEnd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u </w:t>
      </w:r>
      <w:proofErr w:type="spellStart"/>
      <w:r w:rsidR="00205F48"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>Dubrovniku</w:t>
      </w:r>
      <w:proofErr w:type="spellEnd"/>
      <w:r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r w:rsidR="0061148B"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- </w:t>
      </w:r>
      <w:proofErr w:type="spellStart"/>
      <w:r w:rsidR="00205F48"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>kazneni</w:t>
      </w:r>
      <w:proofErr w:type="spellEnd"/>
      <w:r w:rsidR="0061148B"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 xml:space="preserve"> </w:t>
      </w:r>
      <w:proofErr w:type="spellStart"/>
      <w:r w:rsidR="0061148B" w:rsidRPr="002E121E">
        <w:rPr>
          <w:rFonts w:ascii="Arial" w:eastAsia="Times New Roman" w:hAnsi="Arial" w:cs="Arial"/>
          <w:kern w:val="36"/>
          <w:sz w:val="32"/>
          <w:szCs w:val="32"/>
          <w:lang w:eastAsia="hr-HR"/>
        </w:rPr>
        <w:t>odjel</w:t>
      </w:r>
      <w:proofErr w:type="spellEnd"/>
    </w:p>
    <w:p w14:paraId="3D3F1A0F" w14:textId="77777777" w:rsidR="005C79B7" w:rsidRPr="007E5399" w:rsidRDefault="005C79B7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lang w:eastAsia="hr-HR"/>
        </w:rPr>
      </w:pPr>
      <w:proofErr w:type="spellStart"/>
      <w:r w:rsidRPr="007E5399">
        <w:rPr>
          <w:rFonts w:ascii="Helvetica" w:eastAsia="Times New Roman" w:hAnsi="Helvetica" w:cs="Helvetica"/>
          <w:lang w:eastAsia="hr-HR"/>
        </w:rPr>
        <w:t>Redoslijed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kandidata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koji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su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podnijeli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prijavu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oglas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objavljen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u „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Narodni</w:t>
      </w:r>
      <w:r w:rsidR="00FD2043" w:rsidRPr="007E5399">
        <w:rPr>
          <w:rFonts w:ascii="Helvetica" w:eastAsia="Times New Roman" w:hAnsi="Helvetica" w:cs="Helvetica"/>
          <w:lang w:eastAsia="hr-HR"/>
        </w:rPr>
        <w:t>m</w:t>
      </w:r>
      <w:proofErr w:type="spellEnd"/>
      <w:r w:rsidR="00FD2043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proofErr w:type="gramStart"/>
      <w:r w:rsidR="00FD2043" w:rsidRPr="007E5399">
        <w:rPr>
          <w:rFonts w:ascii="Helvetica" w:eastAsia="Times New Roman" w:hAnsi="Helvetica" w:cs="Helvetica"/>
          <w:lang w:eastAsia="hr-HR"/>
        </w:rPr>
        <w:t>novinama</w:t>
      </w:r>
      <w:proofErr w:type="spellEnd"/>
      <w:r w:rsidR="00FD2043" w:rsidRPr="007E5399">
        <w:rPr>
          <w:rFonts w:ascii="Helvetica" w:eastAsia="Times New Roman" w:hAnsi="Helvetica" w:cs="Helvetica"/>
          <w:lang w:eastAsia="hr-HR"/>
        </w:rPr>
        <w:t xml:space="preserve">“ </w:t>
      </w:r>
      <w:proofErr w:type="spellStart"/>
      <w:r w:rsidR="00FD2043" w:rsidRPr="007E5399">
        <w:rPr>
          <w:rFonts w:ascii="Helvetica" w:eastAsia="Times New Roman" w:hAnsi="Helvetica" w:cs="Helvetica"/>
          <w:lang w:eastAsia="hr-HR"/>
        </w:rPr>
        <w:t>broj</w:t>
      </w:r>
      <w:proofErr w:type="spellEnd"/>
      <w:proofErr w:type="gramEnd"/>
      <w:r w:rsidR="00FD2043" w:rsidRPr="007E5399">
        <w:rPr>
          <w:rFonts w:ascii="Helvetica" w:eastAsia="Times New Roman" w:hAnsi="Helvetica" w:cs="Helvetica"/>
          <w:lang w:eastAsia="hr-HR"/>
        </w:rPr>
        <w:t xml:space="preserve"> </w:t>
      </w:r>
      <w:r w:rsidR="00205F48">
        <w:rPr>
          <w:rFonts w:ascii="Helvetica" w:eastAsia="Times New Roman" w:hAnsi="Helvetica" w:cs="Helvetica"/>
          <w:lang w:eastAsia="hr-HR"/>
        </w:rPr>
        <w:t>65</w:t>
      </w:r>
      <w:r w:rsidR="00430EAB" w:rsidRPr="007E5399">
        <w:rPr>
          <w:rFonts w:ascii="Helvetica" w:eastAsia="Times New Roman" w:hAnsi="Helvetica" w:cs="Helvetica"/>
          <w:lang w:eastAsia="hr-HR"/>
        </w:rPr>
        <w:t>/24</w:t>
      </w:r>
      <w:r w:rsidR="00FD2043" w:rsidRPr="007E5399">
        <w:rPr>
          <w:rFonts w:ascii="Helvetica" w:eastAsia="Times New Roman" w:hAnsi="Helvetica" w:cs="Helvetica"/>
          <w:lang w:eastAsia="hr-HR"/>
        </w:rPr>
        <w:t xml:space="preserve">, od </w:t>
      </w:r>
      <w:r w:rsidR="00205F48">
        <w:rPr>
          <w:rFonts w:ascii="Helvetica" w:eastAsia="Times New Roman" w:hAnsi="Helvetica" w:cs="Helvetica"/>
          <w:lang w:eastAsia="hr-HR"/>
        </w:rPr>
        <w:t xml:space="preserve">31. </w:t>
      </w:r>
      <w:proofErr w:type="spellStart"/>
      <w:r w:rsidR="00205F48">
        <w:rPr>
          <w:rFonts w:ascii="Helvetica" w:eastAsia="Times New Roman" w:hAnsi="Helvetica" w:cs="Helvetica"/>
          <w:lang w:eastAsia="hr-HR"/>
        </w:rPr>
        <w:t>svibnja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2024</w:t>
      </w:r>
      <w:r w:rsidRPr="007E5399">
        <w:rPr>
          <w:rFonts w:ascii="Helvetica" w:eastAsia="Times New Roman" w:hAnsi="Helvetica" w:cs="Helvetica"/>
          <w:lang w:eastAsia="hr-HR"/>
        </w:rPr>
        <w:t xml:space="preserve">., za </w:t>
      </w:r>
      <w:r w:rsidR="00205F48">
        <w:rPr>
          <w:rFonts w:ascii="Helvetica" w:eastAsia="Times New Roman" w:hAnsi="Helvetica" w:cs="Helvetica"/>
          <w:lang w:eastAsia="hr-HR"/>
        </w:rPr>
        <w:t xml:space="preserve">1 </w:t>
      </w:r>
      <w:proofErr w:type="spellStart"/>
      <w:r w:rsidR="00205F48">
        <w:rPr>
          <w:rFonts w:ascii="Helvetica" w:eastAsia="Times New Roman" w:hAnsi="Helvetica" w:cs="Helvetica"/>
          <w:lang w:eastAsia="hr-HR"/>
        </w:rPr>
        <w:t>suca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Županijskog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suda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u </w:t>
      </w:r>
      <w:proofErr w:type="spellStart"/>
      <w:r w:rsidR="00205F48">
        <w:rPr>
          <w:rFonts w:ascii="Helvetica" w:eastAsia="Times New Roman" w:hAnsi="Helvetica" w:cs="Helvetica"/>
          <w:lang w:eastAsia="hr-HR"/>
        </w:rPr>
        <w:t>Dubrovniku</w:t>
      </w:r>
      <w:proofErr w:type="spellEnd"/>
      <w:r w:rsidR="00205F48">
        <w:rPr>
          <w:rFonts w:ascii="Helvetica" w:eastAsia="Times New Roman" w:hAnsi="Helvetica" w:cs="Helvetica"/>
          <w:lang w:eastAsia="hr-HR"/>
        </w:rPr>
        <w:t xml:space="preserve"> - </w:t>
      </w:r>
      <w:proofErr w:type="spellStart"/>
      <w:r w:rsidR="00205F48">
        <w:rPr>
          <w:rFonts w:ascii="Helvetica" w:eastAsia="Times New Roman" w:hAnsi="Helvetica" w:cs="Helvetica"/>
          <w:lang w:eastAsia="hr-HR"/>
        </w:rPr>
        <w:t>kazneni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odjel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,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utvrđen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na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Pr="007E5399">
        <w:rPr>
          <w:rFonts w:ascii="Helvetica" w:eastAsia="Times New Roman" w:hAnsi="Helvetica" w:cs="Helvetica"/>
          <w:lang w:eastAsia="hr-HR"/>
        </w:rPr>
        <w:t>temelju</w:t>
      </w:r>
      <w:proofErr w:type="spellEnd"/>
      <w:r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9A0AD3" w:rsidRPr="007E5399">
        <w:rPr>
          <w:rFonts w:ascii="Helvetica" w:eastAsia="Times New Roman" w:hAnsi="Helvetica" w:cs="Helvetica"/>
          <w:lang w:eastAsia="hr-HR"/>
        </w:rPr>
        <w:t>oc</w:t>
      </w:r>
      <w:r w:rsidR="00430EAB" w:rsidRPr="007E5399">
        <w:rPr>
          <w:rFonts w:ascii="Helvetica" w:eastAsia="Times New Roman" w:hAnsi="Helvetica" w:cs="Helvetica"/>
          <w:lang w:eastAsia="hr-HR"/>
        </w:rPr>
        <w:t>jene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obnašanja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0C3319" w:rsidRPr="007E5399">
        <w:rPr>
          <w:rFonts w:ascii="Helvetica" w:eastAsia="Times New Roman" w:hAnsi="Helvetica" w:cs="Helvetica"/>
          <w:lang w:eastAsia="hr-HR"/>
        </w:rPr>
        <w:t>pravosudne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 xml:space="preserve"> </w:t>
      </w:r>
      <w:proofErr w:type="spellStart"/>
      <w:r w:rsidR="00430EAB" w:rsidRPr="007E5399">
        <w:rPr>
          <w:rFonts w:ascii="Helvetica" w:eastAsia="Times New Roman" w:hAnsi="Helvetica" w:cs="Helvetica"/>
          <w:lang w:eastAsia="hr-HR"/>
        </w:rPr>
        <w:t>dužnosti</w:t>
      </w:r>
      <w:proofErr w:type="spellEnd"/>
      <w:r w:rsidR="00430EAB" w:rsidRPr="007E5399">
        <w:rPr>
          <w:rFonts w:ascii="Helvetica" w:eastAsia="Times New Roman" w:hAnsi="Helvetica" w:cs="Helvetica"/>
          <w:lang w:eastAsia="hr-HR"/>
        </w:rPr>
        <w:t>:</w:t>
      </w:r>
    </w:p>
    <w:p w14:paraId="38D783A5" w14:textId="77777777" w:rsidR="00887399" w:rsidRDefault="00887399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FF0000"/>
          <w:lang w:eastAsia="hr-HR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90"/>
        <w:gridCol w:w="7260"/>
        <w:gridCol w:w="1412"/>
      </w:tblGrid>
      <w:tr w:rsidR="00887399" w:rsidRPr="00567CB7" w14:paraId="64BF980E" w14:textId="77777777" w:rsidTr="00CD24FA">
        <w:tc>
          <w:tcPr>
            <w:tcW w:w="390" w:type="dxa"/>
          </w:tcPr>
          <w:p w14:paraId="3EE234BF" w14:textId="77777777" w:rsidR="00887399" w:rsidRPr="00567CB7" w:rsidRDefault="00887399" w:rsidP="00CD24FA">
            <w:pPr>
              <w:rPr>
                <w:rFonts w:ascii="Helvetica" w:hAnsi="Helvetica" w:cs="Helvetica"/>
              </w:rPr>
            </w:pPr>
          </w:p>
        </w:tc>
        <w:tc>
          <w:tcPr>
            <w:tcW w:w="7260" w:type="dxa"/>
          </w:tcPr>
          <w:p w14:paraId="070E5B22" w14:textId="77777777" w:rsidR="00887399" w:rsidRDefault="00887399" w:rsidP="00CD24FA">
            <w:pPr>
              <w:jc w:val="center"/>
              <w:rPr>
                <w:rFonts w:ascii="Helvetica" w:hAnsi="Helvetica" w:cs="Helvetica"/>
              </w:rPr>
            </w:pPr>
          </w:p>
          <w:p w14:paraId="4CCACF5D" w14:textId="77777777" w:rsidR="00887399" w:rsidRPr="00567CB7" w:rsidRDefault="00887399" w:rsidP="00CD24FA">
            <w:pPr>
              <w:jc w:val="center"/>
              <w:rPr>
                <w:rFonts w:ascii="Helvetica" w:hAnsi="Helvetica" w:cs="Helvetica"/>
              </w:rPr>
            </w:pPr>
            <w:proofErr w:type="spellStart"/>
            <w:r>
              <w:rPr>
                <w:rFonts w:ascii="Helvetica" w:hAnsi="Helvetica" w:cs="Helvetica"/>
              </w:rPr>
              <w:t>Kandidati</w:t>
            </w:r>
            <w:proofErr w:type="spellEnd"/>
          </w:p>
        </w:tc>
        <w:tc>
          <w:tcPr>
            <w:tcW w:w="1412" w:type="dxa"/>
          </w:tcPr>
          <w:p w14:paraId="1B81FC7A" w14:textId="77777777" w:rsidR="00887399" w:rsidRPr="00567CB7" w:rsidRDefault="00887399" w:rsidP="00CD24FA">
            <w:pPr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Ocjena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obnašanja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pravosudne</w:t>
            </w:r>
            <w:proofErr w:type="spellEnd"/>
            <w:r w:rsidRPr="00567CB7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567CB7">
              <w:rPr>
                <w:rFonts w:ascii="Helvetica" w:hAnsi="Helvetica" w:cs="Helvetica"/>
                <w:sz w:val="20"/>
                <w:szCs w:val="20"/>
              </w:rPr>
              <w:t>dužnosti</w:t>
            </w:r>
            <w:proofErr w:type="spellEnd"/>
          </w:p>
        </w:tc>
      </w:tr>
      <w:tr w:rsidR="00D45D05" w:rsidRPr="00567CB7" w14:paraId="0E2BCF52" w14:textId="77777777" w:rsidTr="00CD24FA">
        <w:tc>
          <w:tcPr>
            <w:tcW w:w="390" w:type="dxa"/>
          </w:tcPr>
          <w:p w14:paraId="253932B8" w14:textId="77777777" w:rsidR="00D45D05" w:rsidRPr="00567CB7" w:rsidRDefault="00D45D05" w:rsidP="00887399">
            <w:pPr>
              <w:pStyle w:val="Odlomakpopisa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cs="Times New Roman"/>
              </w:rPr>
            </w:pPr>
          </w:p>
        </w:tc>
        <w:tc>
          <w:tcPr>
            <w:tcW w:w="7260" w:type="dxa"/>
          </w:tcPr>
          <w:p w14:paraId="1E5B8A52" w14:textId="77777777" w:rsidR="00D45D05" w:rsidRPr="00406C63" w:rsidRDefault="00205F48" w:rsidP="00406C63">
            <w:pPr>
              <w:spacing w:after="0"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Marta Jelić, </w:t>
            </w:r>
            <w:proofErr w:type="spellStart"/>
            <w:r>
              <w:rPr>
                <w:rFonts w:cs="Times New Roman"/>
              </w:rPr>
              <w:t>sutkinja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Općinskog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suda</w:t>
            </w:r>
            <w:proofErr w:type="spellEnd"/>
            <w:r>
              <w:rPr>
                <w:rFonts w:cs="Times New Roman"/>
              </w:rPr>
              <w:t xml:space="preserve"> u </w:t>
            </w:r>
            <w:proofErr w:type="spellStart"/>
            <w:r>
              <w:rPr>
                <w:rFonts w:cs="Times New Roman"/>
              </w:rPr>
              <w:t>Dubrovniku</w:t>
            </w:r>
            <w:proofErr w:type="spellEnd"/>
          </w:p>
        </w:tc>
        <w:tc>
          <w:tcPr>
            <w:tcW w:w="1412" w:type="dxa"/>
          </w:tcPr>
          <w:p w14:paraId="38D63E96" w14:textId="77777777" w:rsidR="00D45D05" w:rsidRPr="00567CB7" w:rsidRDefault="003F7908" w:rsidP="00CD24FA">
            <w:pPr>
              <w:spacing w:after="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</w:t>
            </w:r>
          </w:p>
        </w:tc>
      </w:tr>
    </w:tbl>
    <w:p w14:paraId="41BD3390" w14:textId="77777777" w:rsidR="00887399" w:rsidRDefault="00887399" w:rsidP="005C79B7">
      <w:pPr>
        <w:spacing w:before="120" w:after="120" w:line="300" w:lineRule="atLeast"/>
        <w:jc w:val="both"/>
        <w:rPr>
          <w:rFonts w:ascii="Helvetica" w:eastAsia="Times New Roman" w:hAnsi="Helvetica" w:cs="Helvetica"/>
          <w:color w:val="FF0000"/>
          <w:lang w:eastAsia="hr-HR"/>
        </w:rPr>
      </w:pPr>
    </w:p>
    <w:sectPr w:rsidR="0088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271D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E3658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0C46F5E"/>
    <w:multiLevelType w:val="hybridMultilevel"/>
    <w:tmpl w:val="653AB8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9096E"/>
    <w:multiLevelType w:val="hybridMultilevel"/>
    <w:tmpl w:val="E700693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9D"/>
    <w:rsid w:val="000C3319"/>
    <w:rsid w:val="00170EF1"/>
    <w:rsid w:val="00205F48"/>
    <w:rsid w:val="002C00A3"/>
    <w:rsid w:val="002E121E"/>
    <w:rsid w:val="003F7908"/>
    <w:rsid w:val="00406C63"/>
    <w:rsid w:val="00430EAB"/>
    <w:rsid w:val="00492312"/>
    <w:rsid w:val="00543AB0"/>
    <w:rsid w:val="005C79B7"/>
    <w:rsid w:val="0061148B"/>
    <w:rsid w:val="00640001"/>
    <w:rsid w:val="006F1987"/>
    <w:rsid w:val="007D0EE2"/>
    <w:rsid w:val="007E5399"/>
    <w:rsid w:val="00852527"/>
    <w:rsid w:val="00887399"/>
    <w:rsid w:val="008E683B"/>
    <w:rsid w:val="009A0AD3"/>
    <w:rsid w:val="00D27F18"/>
    <w:rsid w:val="00D45D05"/>
    <w:rsid w:val="00DB3E9D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D974"/>
  <w15:chartTrackingRefBased/>
  <w15:docId w15:val="{35FAA154-0881-449F-A804-48300055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9B7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79B7"/>
    <w:pPr>
      <w:spacing w:after="0" w:line="240" w:lineRule="auto"/>
    </w:pPr>
    <w:rPr>
      <w:rFonts w:ascii="Times New Roman" w:hAnsi="Times New Roman"/>
      <w:sz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A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AD3"/>
    <w:rPr>
      <w:rFonts w:ascii="Segoe UI" w:hAnsi="Segoe UI" w:cs="Segoe UI"/>
      <w:sz w:val="18"/>
      <w:szCs w:val="18"/>
      <w:lang w:val="en-US"/>
    </w:rPr>
  </w:style>
  <w:style w:type="paragraph" w:styleId="Odlomakpopisa">
    <w:name w:val="List Paragraph"/>
    <w:basedOn w:val="Normal"/>
    <w:uiPriority w:val="34"/>
    <w:qFormat/>
    <w:rsid w:val="00430EAB"/>
    <w:pPr>
      <w:spacing w:after="160" w:line="254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Pavlović</dc:creator>
  <cp:keywords/>
  <dc:description/>
  <cp:lastModifiedBy>Miroslav Matešković</cp:lastModifiedBy>
  <cp:revision>2</cp:revision>
  <cp:lastPrinted>2024-07-24T12:15:00Z</cp:lastPrinted>
  <dcterms:created xsi:type="dcterms:W3CDTF">2024-09-05T06:55:00Z</dcterms:created>
  <dcterms:modified xsi:type="dcterms:W3CDTF">2024-09-05T06:55:00Z</dcterms:modified>
</cp:coreProperties>
</file>